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9F26" w14:textId="29C9CDD6" w:rsidR="001007F7" w:rsidRPr="00822C34" w:rsidRDefault="001007F7" w:rsidP="00E03303">
      <w:pPr>
        <w:pStyle w:val="BackgroundPlaceholder"/>
        <w:spacing w:after="120"/>
        <w:rPr>
          <w:sz w:val="22"/>
          <w:szCs w:val="22"/>
        </w:rPr>
      </w:pPr>
    </w:p>
    <w:p w14:paraId="082EA025" w14:textId="77777777" w:rsidR="002711EB" w:rsidRPr="00822C34" w:rsidRDefault="002711EB" w:rsidP="00E03303">
      <w:pPr>
        <w:pStyle w:val="BackgroundPlaceholder"/>
        <w:spacing w:after="120"/>
        <w:rPr>
          <w:sz w:val="22"/>
          <w:szCs w:val="22"/>
        </w:rPr>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822C34" w14:paraId="2D1392E9" w14:textId="77777777" w:rsidTr="006B5BE5">
        <w:tc>
          <w:tcPr>
            <w:tcW w:w="10890" w:type="dxa"/>
            <w:gridSpan w:val="2"/>
            <w:vAlign w:val="center"/>
          </w:tcPr>
          <w:p w14:paraId="1116A70F" w14:textId="399A0BBB" w:rsidR="00F960B2" w:rsidRPr="00A15399" w:rsidRDefault="00F960B2" w:rsidP="00A15399">
            <w:pPr>
              <w:pStyle w:val="Title"/>
              <w:jc w:val="center"/>
            </w:pPr>
            <w:r w:rsidRPr="00A15399">
              <w:rPr>
                <w:sz w:val="72"/>
                <w:szCs w:val="70"/>
              </w:rPr>
              <w:t>LCMHS Board Minutes</w:t>
            </w:r>
          </w:p>
        </w:tc>
      </w:tr>
      <w:tr w:rsidR="00F960B2" w:rsidRPr="00822C34"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822C34" w:rsidRDefault="00E47FF2"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822C34">
                  <w:rPr>
                    <w:sz w:val="22"/>
                    <w:szCs w:val="22"/>
                  </w:rPr>
                  <w:t>Date</w:t>
                </w:r>
              </w:sdtContent>
            </w:sdt>
            <w:r w:rsidR="00F960B2" w:rsidRPr="00822C34">
              <w:rPr>
                <w:sz w:val="22"/>
                <w:szCs w:val="22"/>
              </w:rPr>
              <w:t xml:space="preserve"> </w:t>
            </w:r>
          </w:p>
        </w:tc>
        <w:tc>
          <w:tcPr>
            <w:tcW w:w="5820" w:type="dxa"/>
            <w:tcBorders>
              <w:bottom w:val="single" w:sz="4" w:space="0" w:color="887A5F" w:themeColor="accent6"/>
            </w:tcBorders>
            <w:noWrap/>
            <w:vAlign w:val="center"/>
          </w:tcPr>
          <w:p w14:paraId="6FA6ECF1" w14:textId="0312C550" w:rsidR="0097289B" w:rsidRPr="00822C34" w:rsidRDefault="004303D8"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May 21, 2025</w:t>
            </w:r>
          </w:p>
        </w:tc>
      </w:tr>
      <w:tr w:rsidR="00F960B2" w:rsidRPr="00822C34"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822C34" w:rsidRDefault="00E47FF2"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822C34">
                  <w:rPr>
                    <w:sz w:val="22"/>
                    <w:szCs w:val="22"/>
                  </w:rPr>
                  <w:t>Time</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3EA8573C" w:rsidR="00F960B2" w:rsidRPr="00822C34" w:rsidRDefault="00B87766" w:rsidP="00F960B2">
            <w:pPr>
              <w:spacing w:after="0"/>
              <w:rPr>
                <w:sz w:val="22"/>
                <w:szCs w:val="22"/>
              </w:rPr>
            </w:pPr>
            <w:r>
              <w:rPr>
                <w:sz w:val="22"/>
                <w:szCs w:val="22"/>
              </w:rPr>
              <w:t>5</w:t>
            </w:r>
            <w:r w:rsidR="00A15399">
              <w:rPr>
                <w:sz w:val="22"/>
                <w:szCs w:val="22"/>
              </w:rPr>
              <w:t>:00pm</w:t>
            </w:r>
          </w:p>
        </w:tc>
      </w:tr>
      <w:tr w:rsidR="00F960B2" w:rsidRPr="00822C34"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822C34" w:rsidRDefault="00E47FF2"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822C34">
                  <w:rPr>
                    <w:sz w:val="22"/>
                    <w:szCs w:val="22"/>
                  </w:rPr>
                  <w:t>Meeting called to order by</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742525CD" w:rsidR="00F960B2" w:rsidRPr="00822C34" w:rsidRDefault="002E36DB" w:rsidP="00F960B2">
            <w:pPr>
              <w:spacing w:after="0"/>
              <w:rPr>
                <w:sz w:val="22"/>
                <w:szCs w:val="22"/>
              </w:rPr>
            </w:pPr>
            <w:r w:rsidRPr="00822C34">
              <w:rPr>
                <w:sz w:val="22"/>
                <w:szCs w:val="22"/>
              </w:rPr>
              <w:t>Susan Kimmerly</w:t>
            </w:r>
          </w:p>
        </w:tc>
      </w:tr>
      <w:tr w:rsidR="00F960B2" w:rsidRPr="00822C34"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822C34" w:rsidRDefault="00F960B2" w:rsidP="00F960B2">
            <w:pPr>
              <w:pStyle w:val="Heading1"/>
              <w:spacing w:after="0"/>
              <w:rPr>
                <w:sz w:val="22"/>
                <w:szCs w:val="22"/>
                <w14:textOutline w14:w="9525" w14:cap="rnd" w14:cmpd="sng" w14:algn="ctr">
                  <w14:noFill/>
                  <w14:prstDash w14:val="solid"/>
                  <w14:bevel/>
                </w14:textOutline>
              </w:rPr>
            </w:pPr>
            <w:r w:rsidRPr="00822C34">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4072AB67" w:rsidR="00F960B2" w:rsidRPr="00822C34" w:rsidRDefault="00B62890"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6</w:t>
            </w:r>
            <w:r w:rsidR="00B736A8">
              <w:rPr>
                <w:sz w:val="22"/>
                <w:szCs w:val="22"/>
                <w14:textOutline w14:w="9525" w14:cap="rnd" w14:cmpd="sng" w14:algn="ctr">
                  <w14:noFill/>
                  <w14:prstDash w14:val="solid"/>
                  <w14:bevel/>
                </w14:textOutline>
              </w:rPr>
              <w:t>:09pm</w:t>
            </w:r>
          </w:p>
        </w:tc>
      </w:tr>
    </w:tbl>
    <w:p w14:paraId="12F49681" w14:textId="6FB3DD38" w:rsidR="00FE576D" w:rsidRPr="00822C34" w:rsidRDefault="00E47FF2"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822C34">
            <w:rPr>
              <w:sz w:val="22"/>
              <w:szCs w:val="22"/>
            </w:rPr>
            <w:t>In attendance</w:t>
          </w:r>
        </w:sdtContent>
      </w:sdt>
    </w:p>
    <w:p w14:paraId="226C56B3" w14:textId="41041C0E" w:rsidR="00A15399" w:rsidRPr="00822C34" w:rsidRDefault="00231370" w:rsidP="00A15399">
      <w:pPr>
        <w:rPr>
          <w:sz w:val="22"/>
          <w:szCs w:val="22"/>
        </w:rPr>
      </w:pPr>
      <w:r w:rsidRPr="00822C34">
        <w:rPr>
          <w:sz w:val="22"/>
          <w:szCs w:val="22"/>
        </w:rPr>
        <w:t>Board:</w:t>
      </w:r>
      <w:r w:rsidR="00E81C97" w:rsidRPr="00822C34">
        <w:rPr>
          <w:sz w:val="22"/>
          <w:szCs w:val="22"/>
        </w:rPr>
        <w:t xml:space="preserve"> </w:t>
      </w:r>
      <w:r w:rsidR="00A15399" w:rsidRPr="00822C34">
        <w:rPr>
          <w:sz w:val="22"/>
          <w:szCs w:val="22"/>
        </w:rPr>
        <w:t>Sharon Menard, Susan Kimmerly,</w:t>
      </w:r>
      <w:r w:rsidR="00A15399" w:rsidRPr="00BD6905">
        <w:rPr>
          <w:sz w:val="22"/>
          <w:szCs w:val="22"/>
        </w:rPr>
        <w:t xml:space="preserve"> </w:t>
      </w:r>
      <w:r w:rsidR="00A15399" w:rsidRPr="00822C34">
        <w:rPr>
          <w:sz w:val="22"/>
          <w:szCs w:val="22"/>
        </w:rPr>
        <w:t>Mike Feulner, Cindy Morin,</w:t>
      </w:r>
      <w:r w:rsidR="00A15399">
        <w:rPr>
          <w:sz w:val="22"/>
          <w:szCs w:val="22"/>
        </w:rPr>
        <w:t xml:space="preserve"> Mary</w:t>
      </w:r>
      <w:r w:rsidR="000A0787">
        <w:rPr>
          <w:sz w:val="22"/>
          <w:szCs w:val="22"/>
        </w:rPr>
        <w:t xml:space="preserve"> </w:t>
      </w:r>
      <w:r w:rsidR="00A15399">
        <w:rPr>
          <w:sz w:val="22"/>
          <w:szCs w:val="22"/>
        </w:rPr>
        <w:t>Anne Lewis,</w:t>
      </w:r>
      <w:r w:rsidR="00A15399" w:rsidRPr="00A15399">
        <w:rPr>
          <w:sz w:val="22"/>
          <w:szCs w:val="22"/>
        </w:rPr>
        <w:t xml:space="preserve"> </w:t>
      </w:r>
      <w:r w:rsidR="00A15399" w:rsidRPr="00822C34">
        <w:rPr>
          <w:sz w:val="22"/>
          <w:szCs w:val="22"/>
        </w:rPr>
        <w:t>Geoff Lindemer,</w:t>
      </w:r>
      <w:r w:rsidR="00A15399" w:rsidRPr="00A15399">
        <w:rPr>
          <w:sz w:val="22"/>
          <w:szCs w:val="22"/>
        </w:rPr>
        <w:t xml:space="preserve"> </w:t>
      </w:r>
      <w:r w:rsidR="00A15399">
        <w:rPr>
          <w:sz w:val="22"/>
          <w:szCs w:val="22"/>
        </w:rPr>
        <w:t>Keith Rousseau, Zach Williams</w:t>
      </w:r>
    </w:p>
    <w:p w14:paraId="47D6A6CB" w14:textId="77777777" w:rsidR="005C4884" w:rsidRPr="00822C34" w:rsidRDefault="005C4884" w:rsidP="00E81C97">
      <w:pPr>
        <w:rPr>
          <w:sz w:val="22"/>
          <w:szCs w:val="22"/>
        </w:rPr>
      </w:pPr>
    </w:p>
    <w:p w14:paraId="0B6A59B3" w14:textId="78717028" w:rsidR="00BE6AAA" w:rsidRPr="00822C34" w:rsidRDefault="00231370" w:rsidP="00BE6AAA">
      <w:pPr>
        <w:rPr>
          <w:rFonts w:eastAsia="Calibri" w:cstheme="minorHAnsi"/>
          <w:sz w:val="22"/>
          <w:szCs w:val="22"/>
        </w:rPr>
      </w:pPr>
      <w:r w:rsidRPr="00822C34">
        <w:rPr>
          <w:sz w:val="22"/>
          <w:szCs w:val="22"/>
        </w:rPr>
        <w:t>LCMHS Staff:</w:t>
      </w:r>
      <w:r w:rsidR="00E81C97" w:rsidRPr="00822C34">
        <w:rPr>
          <w:rFonts w:eastAsia="Calibri" w:cstheme="minorHAnsi"/>
          <w:sz w:val="22"/>
          <w:szCs w:val="22"/>
        </w:rPr>
        <w:t xml:space="preserve"> </w:t>
      </w:r>
      <w:r w:rsidR="00A15399">
        <w:rPr>
          <w:rFonts w:eastAsia="Calibri" w:cstheme="minorHAnsi"/>
          <w:sz w:val="22"/>
          <w:szCs w:val="22"/>
        </w:rPr>
        <w:t xml:space="preserve">Derek Hoy, </w:t>
      </w:r>
      <w:r w:rsidR="00A15399" w:rsidRPr="00822C34">
        <w:rPr>
          <w:rFonts w:eastAsia="Calibri" w:cstheme="minorHAnsi"/>
          <w:sz w:val="22"/>
          <w:szCs w:val="22"/>
        </w:rPr>
        <w:t>Jennifer Stratton,</w:t>
      </w:r>
      <w:r w:rsidR="00A15399" w:rsidRPr="00A15399">
        <w:rPr>
          <w:rFonts w:eastAsia="Calibri" w:cstheme="minorHAnsi"/>
          <w:sz w:val="22"/>
          <w:szCs w:val="22"/>
        </w:rPr>
        <w:t xml:space="preserve"> </w:t>
      </w:r>
      <w:r w:rsidR="00A15399" w:rsidRPr="00822C34">
        <w:rPr>
          <w:rFonts w:eastAsia="Calibri" w:cstheme="minorHAnsi"/>
          <w:sz w:val="22"/>
          <w:szCs w:val="22"/>
        </w:rPr>
        <w:t>Meg Bickerstaff</w:t>
      </w:r>
      <w:r w:rsidR="00A15399">
        <w:rPr>
          <w:rFonts w:eastAsia="Calibri" w:cstheme="minorHAnsi"/>
          <w:sz w:val="22"/>
          <w:szCs w:val="22"/>
        </w:rPr>
        <w:t xml:space="preserve">, </w:t>
      </w:r>
      <w:r w:rsidR="00A15399" w:rsidRPr="00822C34">
        <w:rPr>
          <w:rFonts w:eastAsia="Calibri" w:cstheme="minorHAnsi"/>
          <w:sz w:val="22"/>
          <w:szCs w:val="22"/>
        </w:rPr>
        <w:t>Robyn Daley,</w:t>
      </w:r>
      <w:r w:rsidR="00A15399">
        <w:rPr>
          <w:rFonts w:eastAsia="Calibri" w:cstheme="minorHAnsi"/>
          <w:sz w:val="22"/>
          <w:szCs w:val="22"/>
        </w:rPr>
        <w:t xml:space="preserve"> Katy Kuchta</w:t>
      </w:r>
    </w:p>
    <w:p w14:paraId="1FED9624" w14:textId="77777777" w:rsidR="005C4884" w:rsidRPr="00822C34" w:rsidRDefault="005C4884" w:rsidP="00A25C45">
      <w:pPr>
        <w:rPr>
          <w:sz w:val="22"/>
          <w:szCs w:val="22"/>
        </w:rPr>
      </w:pPr>
    </w:p>
    <w:p w14:paraId="26A3D8E5" w14:textId="10C991DD" w:rsidR="00E81C97" w:rsidRPr="00822C34" w:rsidRDefault="00E81C97" w:rsidP="00A25C45">
      <w:pPr>
        <w:rPr>
          <w:sz w:val="22"/>
          <w:szCs w:val="22"/>
        </w:rPr>
      </w:pPr>
      <w:r w:rsidRPr="00822C34">
        <w:rPr>
          <w:sz w:val="22"/>
          <w:szCs w:val="22"/>
        </w:rPr>
        <w:t>Notes: Emily Roemer</w:t>
      </w:r>
    </w:p>
    <w:p w14:paraId="01BE97D9" w14:textId="2D21614F" w:rsidR="002165C7" w:rsidRPr="00822C34" w:rsidRDefault="002165C7" w:rsidP="002165C7">
      <w:pPr>
        <w:pStyle w:val="Heading2"/>
        <w:rPr>
          <w:sz w:val="22"/>
          <w:szCs w:val="22"/>
        </w:rPr>
      </w:pPr>
      <w:r w:rsidRPr="00822C34">
        <w:rPr>
          <w:sz w:val="22"/>
          <w:szCs w:val="22"/>
        </w:rPr>
        <w:t>Introductions</w:t>
      </w:r>
    </w:p>
    <w:p w14:paraId="413B0C5E" w14:textId="48559446" w:rsidR="00A15399" w:rsidRDefault="00A15399" w:rsidP="00163A69">
      <w:pPr>
        <w:pStyle w:val="ListParagraph"/>
        <w:numPr>
          <w:ilvl w:val="0"/>
          <w:numId w:val="26"/>
        </w:numPr>
        <w:rPr>
          <w:sz w:val="22"/>
          <w:szCs w:val="22"/>
        </w:rPr>
      </w:pPr>
      <w:r>
        <w:rPr>
          <w:sz w:val="22"/>
          <w:szCs w:val="22"/>
        </w:rPr>
        <w:t>Completed</w:t>
      </w:r>
    </w:p>
    <w:p w14:paraId="60CD76FE" w14:textId="2B784D52" w:rsidR="00A15399" w:rsidRPr="00822C34" w:rsidRDefault="00A15399" w:rsidP="00163A69">
      <w:pPr>
        <w:pStyle w:val="ListParagraph"/>
        <w:numPr>
          <w:ilvl w:val="0"/>
          <w:numId w:val="26"/>
        </w:numPr>
        <w:rPr>
          <w:sz w:val="22"/>
          <w:szCs w:val="22"/>
        </w:rPr>
      </w:pPr>
      <w:r>
        <w:rPr>
          <w:sz w:val="22"/>
          <w:szCs w:val="22"/>
        </w:rPr>
        <w:t>Make name cards for next meeting</w:t>
      </w:r>
    </w:p>
    <w:p w14:paraId="26B50245" w14:textId="6638BFDA" w:rsidR="007A167B" w:rsidRPr="00822C34" w:rsidRDefault="00253789" w:rsidP="007A167B">
      <w:pPr>
        <w:pStyle w:val="Heading2"/>
        <w:rPr>
          <w:sz w:val="22"/>
          <w:szCs w:val="22"/>
        </w:rPr>
      </w:pPr>
      <w:r w:rsidRPr="00822C34">
        <w:rPr>
          <w:sz w:val="22"/>
          <w:szCs w:val="22"/>
        </w:rPr>
        <w:t>Motion to approve meeting minutes from</w:t>
      </w:r>
      <w:r w:rsidR="00D05472" w:rsidRPr="00822C34">
        <w:rPr>
          <w:sz w:val="22"/>
          <w:szCs w:val="22"/>
        </w:rPr>
        <w:t xml:space="preserve"> </w:t>
      </w:r>
      <w:r w:rsidR="004303D8">
        <w:rPr>
          <w:sz w:val="22"/>
          <w:szCs w:val="22"/>
        </w:rPr>
        <w:t>April</w:t>
      </w:r>
    </w:p>
    <w:p w14:paraId="66F24066" w14:textId="2488B1FE" w:rsidR="00253789" w:rsidRPr="00822C34" w:rsidRDefault="005852EF" w:rsidP="005852EF">
      <w:pPr>
        <w:rPr>
          <w:sz w:val="22"/>
          <w:szCs w:val="22"/>
        </w:rPr>
      </w:pPr>
      <w:r w:rsidRPr="00822C34">
        <w:rPr>
          <w:sz w:val="22"/>
          <w:szCs w:val="22"/>
        </w:rPr>
        <w:t xml:space="preserve">FIRST: </w:t>
      </w:r>
      <w:r w:rsidR="00E37CFD">
        <w:rPr>
          <w:sz w:val="22"/>
          <w:szCs w:val="22"/>
        </w:rPr>
        <w:t>Mike Feulner</w:t>
      </w:r>
    </w:p>
    <w:p w14:paraId="35A0D66E" w14:textId="4E5C9B61" w:rsidR="0049207E" w:rsidRPr="00822C34" w:rsidRDefault="005852EF" w:rsidP="005852EF">
      <w:pPr>
        <w:rPr>
          <w:sz w:val="22"/>
          <w:szCs w:val="22"/>
        </w:rPr>
      </w:pPr>
      <w:r w:rsidRPr="00822C34">
        <w:rPr>
          <w:sz w:val="22"/>
          <w:szCs w:val="22"/>
        </w:rPr>
        <w:t xml:space="preserve">SECOND: </w:t>
      </w:r>
      <w:r w:rsidR="00E37CFD">
        <w:rPr>
          <w:sz w:val="22"/>
          <w:szCs w:val="22"/>
        </w:rPr>
        <w:t>Cindy Morin</w:t>
      </w:r>
    </w:p>
    <w:p w14:paraId="7EE42CC6" w14:textId="713BCFB2" w:rsidR="00F142D9" w:rsidRPr="00E37CFD" w:rsidRDefault="005852EF" w:rsidP="00E37CFD">
      <w:pPr>
        <w:rPr>
          <w:sz w:val="22"/>
          <w:szCs w:val="22"/>
        </w:rPr>
      </w:pPr>
      <w:r w:rsidRPr="00822C34">
        <w:rPr>
          <w:sz w:val="22"/>
          <w:szCs w:val="22"/>
        </w:rPr>
        <w:t>DISCUSSION:</w:t>
      </w:r>
      <w:r w:rsidR="00E37CFD">
        <w:rPr>
          <w:sz w:val="22"/>
          <w:szCs w:val="22"/>
        </w:rPr>
        <w:t xml:space="preserve"> none</w:t>
      </w:r>
    </w:p>
    <w:p w14:paraId="0CE70DAD" w14:textId="195F09F6" w:rsidR="00D05472" w:rsidRPr="009B455A" w:rsidRDefault="00D05472" w:rsidP="009B455A">
      <w:pPr>
        <w:rPr>
          <w:sz w:val="22"/>
          <w:szCs w:val="22"/>
        </w:rPr>
      </w:pPr>
      <w:r w:rsidRPr="009B455A">
        <w:rPr>
          <w:sz w:val="22"/>
          <w:szCs w:val="22"/>
        </w:rPr>
        <w:t xml:space="preserve">APPROVED: </w:t>
      </w:r>
      <w:r w:rsidR="001D67ED" w:rsidRPr="009B455A">
        <w:rPr>
          <w:sz w:val="22"/>
          <w:szCs w:val="22"/>
        </w:rPr>
        <w:t>unanimously approv</w:t>
      </w:r>
      <w:r w:rsidR="00DA1B5E" w:rsidRPr="009B455A">
        <w:rPr>
          <w:sz w:val="22"/>
          <w:szCs w:val="22"/>
        </w:rPr>
        <w:t>ed</w:t>
      </w:r>
      <w:r w:rsidR="00E37CFD">
        <w:rPr>
          <w:sz w:val="22"/>
          <w:szCs w:val="22"/>
        </w:rPr>
        <w:t>; Mary Anne abstained</w:t>
      </w:r>
    </w:p>
    <w:p w14:paraId="44891E10" w14:textId="77777777" w:rsidR="00BA404D" w:rsidRPr="00822C34" w:rsidRDefault="00BA404D" w:rsidP="00BA404D">
      <w:pPr>
        <w:pStyle w:val="Heading2"/>
        <w:rPr>
          <w:sz w:val="22"/>
          <w:szCs w:val="22"/>
        </w:rPr>
      </w:pPr>
      <w:r w:rsidRPr="00822C34">
        <w:rPr>
          <w:sz w:val="22"/>
          <w:szCs w:val="22"/>
        </w:rPr>
        <w:t xml:space="preserve">CEO Report </w:t>
      </w:r>
    </w:p>
    <w:p w14:paraId="204C0B2B" w14:textId="687E0525" w:rsidR="00B60069" w:rsidRDefault="00E37CFD" w:rsidP="004303D8">
      <w:pPr>
        <w:pStyle w:val="ListParagraph"/>
        <w:numPr>
          <w:ilvl w:val="0"/>
          <w:numId w:val="22"/>
        </w:numPr>
        <w:ind w:left="720"/>
        <w:rPr>
          <w:sz w:val="22"/>
          <w:szCs w:val="22"/>
        </w:rPr>
      </w:pPr>
      <w:r>
        <w:rPr>
          <w:sz w:val="22"/>
          <w:szCs w:val="22"/>
        </w:rPr>
        <w:t xml:space="preserve">HR: The Richards Group was available in office for 401k planning and all their meeting times were filled. </w:t>
      </w:r>
    </w:p>
    <w:p w14:paraId="7C922C60" w14:textId="26DCB2F2" w:rsidR="00E37CFD" w:rsidRDefault="00E37CFD" w:rsidP="004303D8">
      <w:pPr>
        <w:pStyle w:val="ListParagraph"/>
        <w:numPr>
          <w:ilvl w:val="0"/>
          <w:numId w:val="22"/>
        </w:numPr>
        <w:ind w:left="720"/>
        <w:rPr>
          <w:sz w:val="22"/>
          <w:szCs w:val="22"/>
        </w:rPr>
      </w:pPr>
      <w:r>
        <w:rPr>
          <w:sz w:val="22"/>
          <w:szCs w:val="22"/>
        </w:rPr>
        <w:t xml:space="preserve">Operations: Kudos to all involved in the DS records upload for COI. </w:t>
      </w:r>
    </w:p>
    <w:p w14:paraId="0271FD4C" w14:textId="0B6F9040" w:rsidR="00E37CFD" w:rsidRDefault="00E37CFD" w:rsidP="004303D8">
      <w:pPr>
        <w:pStyle w:val="ListParagraph"/>
        <w:numPr>
          <w:ilvl w:val="0"/>
          <w:numId w:val="22"/>
        </w:numPr>
        <w:ind w:left="720"/>
        <w:rPr>
          <w:sz w:val="22"/>
          <w:szCs w:val="22"/>
        </w:rPr>
      </w:pPr>
      <w:r>
        <w:rPr>
          <w:sz w:val="22"/>
          <w:szCs w:val="22"/>
        </w:rPr>
        <w:t>Provider Agreement planning continues. There is a lot of unknown information still which is making planning. hard.</w:t>
      </w:r>
    </w:p>
    <w:p w14:paraId="32A83C89" w14:textId="4F092DED" w:rsidR="00E37CFD" w:rsidRDefault="00E37CFD" w:rsidP="004303D8">
      <w:pPr>
        <w:pStyle w:val="ListParagraph"/>
        <w:numPr>
          <w:ilvl w:val="0"/>
          <w:numId w:val="22"/>
        </w:numPr>
        <w:ind w:left="720"/>
        <w:rPr>
          <w:sz w:val="22"/>
          <w:szCs w:val="22"/>
        </w:rPr>
      </w:pPr>
      <w:r>
        <w:rPr>
          <w:sz w:val="22"/>
          <w:szCs w:val="22"/>
        </w:rPr>
        <w:t xml:space="preserve">We are over budget on contracted services. We are looking at needs assessment for psychiatry, </w:t>
      </w:r>
      <w:r w:rsidR="007C618F">
        <w:rPr>
          <w:sz w:val="22"/>
          <w:szCs w:val="22"/>
        </w:rPr>
        <w:t>considering</w:t>
      </w:r>
      <w:r>
        <w:rPr>
          <w:sz w:val="22"/>
          <w:szCs w:val="22"/>
        </w:rPr>
        <w:t xml:space="preserve"> the change in billing for that in DS.</w:t>
      </w:r>
    </w:p>
    <w:p w14:paraId="395093B2" w14:textId="3AE2178D" w:rsidR="00E37CFD" w:rsidRDefault="00E37CFD" w:rsidP="004303D8">
      <w:pPr>
        <w:pStyle w:val="ListParagraph"/>
        <w:numPr>
          <w:ilvl w:val="0"/>
          <w:numId w:val="22"/>
        </w:numPr>
        <w:ind w:left="720"/>
        <w:rPr>
          <w:sz w:val="22"/>
          <w:szCs w:val="22"/>
        </w:rPr>
      </w:pPr>
      <w:r>
        <w:rPr>
          <w:sz w:val="22"/>
          <w:szCs w:val="22"/>
        </w:rPr>
        <w:t xml:space="preserve">CYFS: All </w:t>
      </w:r>
      <w:r w:rsidR="007C618F">
        <w:rPr>
          <w:sz w:val="22"/>
          <w:szCs w:val="22"/>
        </w:rPr>
        <w:t>school-based</w:t>
      </w:r>
      <w:r>
        <w:rPr>
          <w:sz w:val="22"/>
          <w:szCs w:val="22"/>
        </w:rPr>
        <w:t xml:space="preserve"> clinician positions are filled. One position is being filled with 2 part time interns. Meg has been working on incorporating more interns. We have more clinical/therapist staff than case managers, which is new. Meeting case rate and EPIC staffing will be difficult over the summer due to family leave.</w:t>
      </w:r>
    </w:p>
    <w:p w14:paraId="5945670E" w14:textId="30BF174B" w:rsidR="00E37CFD" w:rsidRDefault="00E37CFD" w:rsidP="004303D8">
      <w:pPr>
        <w:pStyle w:val="ListParagraph"/>
        <w:numPr>
          <w:ilvl w:val="0"/>
          <w:numId w:val="22"/>
        </w:numPr>
        <w:ind w:left="720"/>
        <w:rPr>
          <w:sz w:val="22"/>
          <w:szCs w:val="22"/>
        </w:rPr>
      </w:pPr>
      <w:r>
        <w:rPr>
          <w:sz w:val="22"/>
          <w:szCs w:val="22"/>
        </w:rPr>
        <w:t>Redwood is working through education reform to meet the needs in the schools. They are planning new programing on life skills building.</w:t>
      </w:r>
    </w:p>
    <w:p w14:paraId="26767512" w14:textId="4CAF9882" w:rsidR="00E37CFD" w:rsidRDefault="00E37CFD" w:rsidP="004303D8">
      <w:pPr>
        <w:pStyle w:val="ListParagraph"/>
        <w:numPr>
          <w:ilvl w:val="0"/>
          <w:numId w:val="22"/>
        </w:numPr>
        <w:ind w:left="720"/>
        <w:rPr>
          <w:sz w:val="22"/>
          <w:szCs w:val="22"/>
        </w:rPr>
      </w:pPr>
      <w:r>
        <w:rPr>
          <w:sz w:val="22"/>
          <w:szCs w:val="22"/>
        </w:rPr>
        <w:t xml:space="preserve">Group home is still needing staff. We are working with </w:t>
      </w:r>
      <w:proofErr w:type="spellStart"/>
      <w:r>
        <w:rPr>
          <w:sz w:val="22"/>
          <w:szCs w:val="22"/>
        </w:rPr>
        <w:t>Amergis</w:t>
      </w:r>
      <w:proofErr w:type="spellEnd"/>
      <w:r>
        <w:rPr>
          <w:sz w:val="22"/>
          <w:szCs w:val="22"/>
        </w:rPr>
        <w:t xml:space="preserve"> to contract staff. After 6 months, they are eligible for hire. Other agencies have had good outcomes with that. MCT is also using </w:t>
      </w:r>
      <w:proofErr w:type="spellStart"/>
      <w:r>
        <w:rPr>
          <w:sz w:val="22"/>
          <w:szCs w:val="22"/>
        </w:rPr>
        <w:t>Amergis</w:t>
      </w:r>
      <w:proofErr w:type="spellEnd"/>
      <w:r>
        <w:rPr>
          <w:sz w:val="22"/>
          <w:szCs w:val="22"/>
        </w:rPr>
        <w:t xml:space="preserve"> staff, its going well.</w:t>
      </w:r>
    </w:p>
    <w:p w14:paraId="3EC5066E" w14:textId="46A6F6A4" w:rsidR="00E37CFD" w:rsidRDefault="00E37CFD" w:rsidP="004303D8">
      <w:pPr>
        <w:pStyle w:val="ListParagraph"/>
        <w:numPr>
          <w:ilvl w:val="0"/>
          <w:numId w:val="22"/>
        </w:numPr>
        <w:ind w:left="720"/>
        <w:rPr>
          <w:sz w:val="22"/>
          <w:szCs w:val="22"/>
        </w:rPr>
      </w:pPr>
      <w:r>
        <w:rPr>
          <w:sz w:val="22"/>
          <w:szCs w:val="22"/>
        </w:rPr>
        <w:t>CRT enrollment and reassessments are complete. It was a big lift. Kudos to all.</w:t>
      </w:r>
    </w:p>
    <w:p w14:paraId="04404E51" w14:textId="5DEA0B19" w:rsidR="00E37CFD" w:rsidRDefault="00E37CFD" w:rsidP="004303D8">
      <w:pPr>
        <w:pStyle w:val="ListParagraph"/>
        <w:numPr>
          <w:ilvl w:val="0"/>
          <w:numId w:val="22"/>
        </w:numPr>
        <w:ind w:left="720"/>
        <w:rPr>
          <w:sz w:val="22"/>
          <w:szCs w:val="22"/>
        </w:rPr>
      </w:pPr>
      <w:r>
        <w:rPr>
          <w:sz w:val="22"/>
          <w:szCs w:val="22"/>
        </w:rPr>
        <w:lastRenderedPageBreak/>
        <w:t>Interns are master’s level clinical mental health students. Most are from VT State, one is from an online program out of Maine. We provide oversight and reporting to the school. We will have 7 interns total, including one working at MCT/Oasis.</w:t>
      </w:r>
    </w:p>
    <w:p w14:paraId="22E84790" w14:textId="7B8A5B26" w:rsidR="00E37CFD" w:rsidRDefault="00E37CFD" w:rsidP="004303D8">
      <w:pPr>
        <w:pStyle w:val="ListParagraph"/>
        <w:numPr>
          <w:ilvl w:val="0"/>
          <w:numId w:val="22"/>
        </w:numPr>
        <w:ind w:left="720"/>
        <w:rPr>
          <w:sz w:val="22"/>
          <w:szCs w:val="22"/>
        </w:rPr>
      </w:pPr>
      <w:r>
        <w:rPr>
          <w:sz w:val="22"/>
          <w:szCs w:val="22"/>
        </w:rPr>
        <w:t xml:space="preserve">DS: Benchmark and Columbus are the two COI entities. Consumers </w:t>
      </w:r>
      <w:r w:rsidR="00657995">
        <w:rPr>
          <w:sz w:val="22"/>
          <w:szCs w:val="22"/>
        </w:rPr>
        <w:t>must</w:t>
      </w:r>
      <w:r>
        <w:rPr>
          <w:sz w:val="22"/>
          <w:szCs w:val="22"/>
        </w:rPr>
        <w:t xml:space="preserve"> make a choice, if not, they will be assigned. This should be completed by the end of June. We are looking at updating job descriptions </w:t>
      </w:r>
      <w:r w:rsidR="00013842">
        <w:rPr>
          <w:sz w:val="22"/>
          <w:szCs w:val="22"/>
        </w:rPr>
        <w:t xml:space="preserve">due to some services being completed by the COI entities. </w:t>
      </w:r>
    </w:p>
    <w:p w14:paraId="3F05CE59" w14:textId="213D8E4B" w:rsidR="00013842" w:rsidRDefault="00013842" w:rsidP="004303D8">
      <w:pPr>
        <w:pStyle w:val="ListParagraph"/>
        <w:numPr>
          <w:ilvl w:val="0"/>
          <w:numId w:val="22"/>
        </w:numPr>
        <w:ind w:left="720"/>
        <w:rPr>
          <w:sz w:val="22"/>
          <w:szCs w:val="22"/>
        </w:rPr>
      </w:pPr>
      <w:r>
        <w:rPr>
          <w:sz w:val="22"/>
          <w:szCs w:val="22"/>
        </w:rPr>
        <w:t>Sarah Shirley-Eldred, who has been with us for 13 years, retired for a week, but is coming back to do contract services for intake assessments.</w:t>
      </w:r>
    </w:p>
    <w:p w14:paraId="0000A438" w14:textId="4B74D508" w:rsidR="00013842" w:rsidRDefault="00013842" w:rsidP="004303D8">
      <w:pPr>
        <w:pStyle w:val="ListParagraph"/>
        <w:numPr>
          <w:ilvl w:val="0"/>
          <w:numId w:val="22"/>
        </w:numPr>
        <w:ind w:left="720"/>
        <w:rPr>
          <w:sz w:val="22"/>
          <w:szCs w:val="22"/>
        </w:rPr>
      </w:pPr>
      <w:r>
        <w:rPr>
          <w:sz w:val="22"/>
          <w:szCs w:val="22"/>
        </w:rPr>
        <w:t>2% increases have been cleared in the legislature. There may be further conversation in the fall should things change on the federal level. Two of our local representatives were very helpful in approving the increase to start in the summer, not fall.</w:t>
      </w:r>
    </w:p>
    <w:p w14:paraId="02EE46E6" w14:textId="48F704D7" w:rsidR="00013842" w:rsidRDefault="00013842" w:rsidP="004303D8">
      <w:pPr>
        <w:pStyle w:val="ListParagraph"/>
        <w:numPr>
          <w:ilvl w:val="0"/>
          <w:numId w:val="22"/>
        </w:numPr>
        <w:ind w:left="720"/>
        <w:rPr>
          <w:sz w:val="22"/>
          <w:szCs w:val="22"/>
        </w:rPr>
      </w:pPr>
      <w:r>
        <w:rPr>
          <w:sz w:val="22"/>
          <w:szCs w:val="22"/>
        </w:rPr>
        <w:t xml:space="preserve">Two </w:t>
      </w:r>
      <w:proofErr w:type="gramStart"/>
      <w:r>
        <w:rPr>
          <w:sz w:val="22"/>
          <w:szCs w:val="22"/>
        </w:rPr>
        <w:t>DA’s</w:t>
      </w:r>
      <w:proofErr w:type="gramEnd"/>
      <w:r>
        <w:rPr>
          <w:sz w:val="22"/>
          <w:szCs w:val="22"/>
        </w:rPr>
        <w:t xml:space="preserve"> are losing director level staff to the COIs. Some agency representatives provided testimony on how this is stressing the DA system.</w:t>
      </w:r>
    </w:p>
    <w:p w14:paraId="51552B8E" w14:textId="309F039E" w:rsidR="00013842" w:rsidRDefault="00013842" w:rsidP="004303D8">
      <w:pPr>
        <w:pStyle w:val="ListParagraph"/>
        <w:numPr>
          <w:ilvl w:val="0"/>
          <w:numId w:val="22"/>
        </w:numPr>
        <w:ind w:left="720"/>
        <w:rPr>
          <w:sz w:val="22"/>
          <w:szCs w:val="22"/>
        </w:rPr>
      </w:pPr>
      <w:r>
        <w:rPr>
          <w:sz w:val="22"/>
          <w:szCs w:val="22"/>
        </w:rPr>
        <w:t>VCP meetings are discussing eligibility changes to Medicaid. Completing enrollment twice a year, vs once a year would be a huge impact on clients and staff. Every area of housing has funding reductions starting in July. Mary Anne noted that her process with SSDI eligibility has been way more complicated than previous years. The work requirements being talked about would also be difficult for clients and staff.</w:t>
      </w:r>
    </w:p>
    <w:p w14:paraId="2FA6BC2A" w14:textId="151E8E42" w:rsidR="00013842" w:rsidRDefault="00013842" w:rsidP="004303D8">
      <w:pPr>
        <w:pStyle w:val="ListParagraph"/>
        <w:numPr>
          <w:ilvl w:val="0"/>
          <w:numId w:val="22"/>
        </w:numPr>
        <w:ind w:left="720"/>
        <w:rPr>
          <w:sz w:val="22"/>
          <w:szCs w:val="22"/>
        </w:rPr>
      </w:pPr>
      <w:r>
        <w:rPr>
          <w:sz w:val="22"/>
          <w:szCs w:val="22"/>
        </w:rPr>
        <w:t xml:space="preserve">No changes in Marshfield. There is much more open discussion about the location of the programming. We no longer have a need for VCIN staff, which is saving about $60,000 per month, but contracted staff are still being used. Hopefully now that we have mapping complete in the finance systems, we will have more data to take to DAIL to renegotiate </w:t>
      </w:r>
      <w:r w:rsidR="007D7244">
        <w:rPr>
          <w:sz w:val="22"/>
          <w:szCs w:val="22"/>
        </w:rPr>
        <w:t xml:space="preserve">funding. LCMHS’s ITS house in Johnson was going to be rented by NCSS, but a DS client needed to use that space. We are staffing that programming with contract staff, including nursing. Katy is working with DAIL on funding. </w:t>
      </w:r>
    </w:p>
    <w:p w14:paraId="61AA9728" w14:textId="79859FD7" w:rsidR="007D7244" w:rsidRPr="004303D8" w:rsidRDefault="007D7244" w:rsidP="004303D8">
      <w:pPr>
        <w:pStyle w:val="ListParagraph"/>
        <w:numPr>
          <w:ilvl w:val="0"/>
          <w:numId w:val="22"/>
        </w:numPr>
        <w:ind w:left="720"/>
        <w:rPr>
          <w:sz w:val="22"/>
          <w:szCs w:val="22"/>
        </w:rPr>
      </w:pPr>
      <w:r>
        <w:rPr>
          <w:sz w:val="22"/>
          <w:szCs w:val="22"/>
        </w:rPr>
        <w:t xml:space="preserve">Oasis is up and running and staffed by LCMHS employees. </w:t>
      </w:r>
    </w:p>
    <w:p w14:paraId="25562D8C" w14:textId="77777777" w:rsidR="00A10F92" w:rsidRPr="00822C34" w:rsidRDefault="00A10F92" w:rsidP="00A10F92">
      <w:pPr>
        <w:pStyle w:val="Heading2"/>
        <w:rPr>
          <w:sz w:val="22"/>
          <w:szCs w:val="22"/>
        </w:rPr>
      </w:pPr>
      <w:r w:rsidRPr="00822C34">
        <w:rPr>
          <w:sz w:val="22"/>
          <w:szCs w:val="22"/>
        </w:rPr>
        <w:t xml:space="preserve">Finance Report </w:t>
      </w:r>
    </w:p>
    <w:p w14:paraId="2144A36C" w14:textId="37C5AEE2" w:rsidR="0033575E" w:rsidRDefault="007D7244" w:rsidP="004303D8">
      <w:pPr>
        <w:pStyle w:val="ListParagraph"/>
        <w:numPr>
          <w:ilvl w:val="0"/>
          <w:numId w:val="22"/>
        </w:numPr>
        <w:ind w:left="720"/>
        <w:rPr>
          <w:sz w:val="22"/>
          <w:szCs w:val="22"/>
        </w:rPr>
      </w:pPr>
      <w:r>
        <w:rPr>
          <w:sz w:val="22"/>
          <w:szCs w:val="22"/>
        </w:rPr>
        <w:t xml:space="preserve">Kudos to the finance team for the audit being completed with no surprises. Management Letter from KBS is important to read as it notes the deficiencies in FY24, and most of those deficiencies have been addressed in the current fiscal year. </w:t>
      </w:r>
    </w:p>
    <w:p w14:paraId="7704F379" w14:textId="15435F78" w:rsidR="007D7244" w:rsidRDefault="007D7244" w:rsidP="004303D8">
      <w:pPr>
        <w:pStyle w:val="ListParagraph"/>
        <w:numPr>
          <w:ilvl w:val="0"/>
          <w:numId w:val="22"/>
        </w:numPr>
        <w:ind w:left="720"/>
        <w:rPr>
          <w:sz w:val="22"/>
          <w:szCs w:val="22"/>
        </w:rPr>
      </w:pPr>
      <w:r>
        <w:rPr>
          <w:sz w:val="22"/>
          <w:szCs w:val="22"/>
        </w:rPr>
        <w:t>Derek reviewed documents included in the board packet.</w:t>
      </w:r>
    </w:p>
    <w:p w14:paraId="558213D4" w14:textId="4A410505" w:rsidR="007D7244" w:rsidRDefault="007D7244" w:rsidP="004303D8">
      <w:pPr>
        <w:pStyle w:val="ListParagraph"/>
        <w:numPr>
          <w:ilvl w:val="0"/>
          <w:numId w:val="22"/>
        </w:numPr>
        <w:ind w:left="720"/>
        <w:rPr>
          <w:sz w:val="22"/>
          <w:szCs w:val="22"/>
        </w:rPr>
      </w:pPr>
      <w:r>
        <w:rPr>
          <w:sz w:val="22"/>
          <w:szCs w:val="22"/>
        </w:rPr>
        <w:t xml:space="preserve">There is $465,000 in “bad debt” from previous years’ service payments that are not collectable. It is an amount that </w:t>
      </w:r>
      <w:proofErr w:type="gramStart"/>
      <w:r>
        <w:rPr>
          <w:sz w:val="22"/>
          <w:szCs w:val="22"/>
        </w:rPr>
        <w:t>really only</w:t>
      </w:r>
      <w:proofErr w:type="gramEnd"/>
      <w:r>
        <w:rPr>
          <w:sz w:val="22"/>
          <w:szCs w:val="22"/>
        </w:rPr>
        <w:t xml:space="preserve"> exists on paper. This number should be much less next year. </w:t>
      </w:r>
    </w:p>
    <w:p w14:paraId="5B970F8F" w14:textId="22C1A86D" w:rsidR="004459D8" w:rsidRDefault="004459D8" w:rsidP="004303D8">
      <w:pPr>
        <w:pStyle w:val="ListParagraph"/>
        <w:numPr>
          <w:ilvl w:val="0"/>
          <w:numId w:val="22"/>
        </w:numPr>
        <w:ind w:left="720"/>
        <w:rPr>
          <w:sz w:val="22"/>
          <w:szCs w:val="22"/>
        </w:rPr>
      </w:pPr>
      <w:r>
        <w:rPr>
          <w:sz w:val="22"/>
          <w:szCs w:val="22"/>
        </w:rPr>
        <w:t xml:space="preserve">There has been great improvement in processing AP timely. Kudos to Derek on the progress made and establishing a path forward. </w:t>
      </w:r>
    </w:p>
    <w:p w14:paraId="63062988" w14:textId="08398241" w:rsidR="004459D8" w:rsidRDefault="004459D8" w:rsidP="004303D8">
      <w:pPr>
        <w:pStyle w:val="ListParagraph"/>
        <w:numPr>
          <w:ilvl w:val="0"/>
          <w:numId w:val="22"/>
        </w:numPr>
        <w:ind w:left="720"/>
        <w:rPr>
          <w:sz w:val="22"/>
          <w:szCs w:val="22"/>
        </w:rPr>
      </w:pPr>
      <w:r>
        <w:rPr>
          <w:sz w:val="22"/>
          <w:szCs w:val="22"/>
        </w:rPr>
        <w:t xml:space="preserve">With insurance rates increasing statewide, what is the plan for making that adjustment? </w:t>
      </w:r>
      <w:r w:rsidR="007C618F">
        <w:rPr>
          <w:sz w:val="22"/>
          <w:szCs w:val="22"/>
        </w:rPr>
        <w:t>It’s</w:t>
      </w:r>
      <w:r>
        <w:rPr>
          <w:sz w:val="22"/>
          <w:szCs w:val="22"/>
        </w:rPr>
        <w:t xml:space="preserve"> estimated that next year will be a 20% increase in insurance costs. Health insurance will be reviewed with the Union annual per the most recent contract. Jennifer, Derek and Amy are attending a </w:t>
      </w:r>
      <w:r w:rsidR="007C618F">
        <w:rPr>
          <w:sz w:val="22"/>
          <w:szCs w:val="22"/>
        </w:rPr>
        <w:t>statewide</w:t>
      </w:r>
      <w:r>
        <w:rPr>
          <w:sz w:val="22"/>
          <w:szCs w:val="22"/>
        </w:rPr>
        <w:t xml:space="preserve"> meeting in June with AHS addressing health insurance increases. </w:t>
      </w:r>
    </w:p>
    <w:p w14:paraId="42A1470C" w14:textId="0CCD499C" w:rsidR="004459D8" w:rsidRDefault="004459D8" w:rsidP="004303D8">
      <w:pPr>
        <w:pStyle w:val="ListParagraph"/>
        <w:numPr>
          <w:ilvl w:val="0"/>
          <w:numId w:val="22"/>
        </w:numPr>
        <w:ind w:left="720"/>
        <w:rPr>
          <w:sz w:val="22"/>
          <w:szCs w:val="22"/>
        </w:rPr>
      </w:pPr>
      <w:r>
        <w:rPr>
          <w:sz w:val="22"/>
          <w:szCs w:val="22"/>
        </w:rPr>
        <w:t xml:space="preserve">Monthly projected revenue is performing to budget. Contracted staff and healthcare are over budget. More info will be available once numbers are available for January when the healthcare costs changed. </w:t>
      </w:r>
    </w:p>
    <w:p w14:paraId="30FBF68D" w14:textId="73464704" w:rsidR="004459D8" w:rsidRDefault="004459D8" w:rsidP="004303D8">
      <w:pPr>
        <w:pStyle w:val="ListParagraph"/>
        <w:numPr>
          <w:ilvl w:val="0"/>
          <w:numId w:val="22"/>
        </w:numPr>
        <w:ind w:left="720"/>
        <w:rPr>
          <w:sz w:val="22"/>
          <w:szCs w:val="22"/>
        </w:rPr>
      </w:pPr>
      <w:r>
        <w:rPr>
          <w:sz w:val="22"/>
          <w:szCs w:val="22"/>
        </w:rPr>
        <w:t xml:space="preserve">The goal of closing the bank accounts below is to improve efficiency in fiscal processing. All money from closed account will go to the general LCMHS operating account. It will also save on service fees associated with some of these accounts. </w:t>
      </w:r>
    </w:p>
    <w:p w14:paraId="21C92C41" w14:textId="66545A12" w:rsidR="000A0787" w:rsidRPr="004303D8" w:rsidRDefault="000A0787" w:rsidP="004303D8">
      <w:pPr>
        <w:pStyle w:val="ListParagraph"/>
        <w:numPr>
          <w:ilvl w:val="0"/>
          <w:numId w:val="22"/>
        </w:numPr>
        <w:ind w:left="720"/>
        <w:rPr>
          <w:sz w:val="22"/>
          <w:szCs w:val="22"/>
        </w:rPr>
      </w:pPr>
      <w:r>
        <w:rPr>
          <w:sz w:val="22"/>
          <w:szCs w:val="22"/>
        </w:rPr>
        <w:t xml:space="preserve">Cindy noted that the KBS letter says we do not comply with board member composition, but the further description seems to show that we comply. Jennifer agrees that admin rules say we need a majority, which we do have. </w:t>
      </w:r>
      <w:r w:rsidR="00C376DD">
        <w:rPr>
          <w:sz w:val="22"/>
          <w:szCs w:val="22"/>
        </w:rPr>
        <w:t>Derek to follow up with KBS on updating the wording.</w:t>
      </w:r>
    </w:p>
    <w:p w14:paraId="345DC444" w14:textId="77777777" w:rsidR="00FA2B0D" w:rsidRDefault="00FA2B0D" w:rsidP="004303D8">
      <w:pPr>
        <w:pStyle w:val="Heading2"/>
        <w:rPr>
          <w:sz w:val="22"/>
          <w:szCs w:val="22"/>
        </w:rPr>
      </w:pPr>
    </w:p>
    <w:p w14:paraId="700A5AC7" w14:textId="77777777" w:rsidR="00FA2B0D" w:rsidRDefault="00FA2B0D" w:rsidP="004303D8">
      <w:pPr>
        <w:pStyle w:val="Heading2"/>
        <w:rPr>
          <w:sz w:val="22"/>
          <w:szCs w:val="22"/>
        </w:rPr>
      </w:pPr>
    </w:p>
    <w:p w14:paraId="0D187C9C" w14:textId="0C3F3614" w:rsidR="004303D8" w:rsidRDefault="004303D8" w:rsidP="004303D8">
      <w:pPr>
        <w:pStyle w:val="Heading2"/>
        <w:rPr>
          <w:sz w:val="22"/>
          <w:szCs w:val="22"/>
        </w:rPr>
      </w:pPr>
      <w:r w:rsidRPr="00822C34">
        <w:rPr>
          <w:sz w:val="22"/>
          <w:szCs w:val="22"/>
        </w:rPr>
        <w:lastRenderedPageBreak/>
        <w:t xml:space="preserve">Motion </w:t>
      </w:r>
      <w:r>
        <w:rPr>
          <w:sz w:val="22"/>
          <w:szCs w:val="22"/>
        </w:rPr>
        <w:t>RelaTing to Union Bank Accounts</w:t>
      </w:r>
    </w:p>
    <w:p w14:paraId="6C431213" w14:textId="47A2C25D" w:rsidR="004303D8" w:rsidRDefault="004303D8" w:rsidP="004303D8">
      <w:r>
        <w:t>I</w:t>
      </w:r>
      <w:r w:rsidR="004459D8">
        <w:t>, Geoffrey Lindemer,</w:t>
      </w:r>
      <w:r>
        <w:t xml:space="preserve"> make a motion that LCMHS formally close the following bank and investment accounts and transfer the balances to the LCMHS Union Bank Main Operating Account ending in </w:t>
      </w:r>
      <w:r w:rsidRPr="004637E5">
        <w:t>4216</w:t>
      </w:r>
      <w:r>
        <w:t>:</w:t>
      </w:r>
    </w:p>
    <w:p w14:paraId="64196400" w14:textId="77777777" w:rsidR="004303D8" w:rsidRDefault="004303D8" w:rsidP="004303D8">
      <w:pPr>
        <w:spacing w:before="0" w:after="0" w:line="240" w:lineRule="auto"/>
        <w:rPr>
          <w:b/>
          <w:bCs/>
        </w:rPr>
      </w:pPr>
    </w:p>
    <w:p w14:paraId="4F6322A2" w14:textId="1EAAFF59" w:rsidR="004303D8" w:rsidRDefault="004303D8" w:rsidP="007874E2">
      <w:pPr>
        <w:pStyle w:val="ListParagraph"/>
        <w:numPr>
          <w:ilvl w:val="0"/>
          <w:numId w:val="35"/>
        </w:numPr>
        <w:spacing w:before="0" w:after="0" w:line="240" w:lineRule="auto"/>
      </w:pPr>
      <w:r>
        <w:t>Community Bank NA ending in 3010 (Approximate Balance $14,000)</w:t>
      </w:r>
    </w:p>
    <w:p w14:paraId="5BA47D5F" w14:textId="63ED37EA" w:rsidR="004303D8" w:rsidRDefault="004303D8" w:rsidP="00A9177D">
      <w:pPr>
        <w:pStyle w:val="ListParagraph"/>
        <w:numPr>
          <w:ilvl w:val="0"/>
          <w:numId w:val="35"/>
        </w:numPr>
        <w:spacing w:before="0" w:after="0" w:line="240" w:lineRule="auto"/>
      </w:pPr>
      <w:r>
        <w:t>Union Bank Sensory Account ending in 8148 (Approximate Balance $8,000)</w:t>
      </w:r>
    </w:p>
    <w:p w14:paraId="2139EAA5" w14:textId="49293F00" w:rsidR="004303D8" w:rsidRDefault="004303D8" w:rsidP="003B528F">
      <w:pPr>
        <w:pStyle w:val="ListParagraph"/>
        <w:numPr>
          <w:ilvl w:val="0"/>
          <w:numId w:val="35"/>
        </w:numPr>
        <w:spacing w:before="0" w:after="0" w:line="240" w:lineRule="auto"/>
      </w:pPr>
      <w:r>
        <w:t>Union Bank Money Market Account ending in 6735 (Approximate Balance $71)</w:t>
      </w:r>
    </w:p>
    <w:p w14:paraId="45EB7EDA" w14:textId="77777777" w:rsidR="004303D8" w:rsidRDefault="004303D8" w:rsidP="004303D8">
      <w:pPr>
        <w:pStyle w:val="ListParagraph"/>
        <w:numPr>
          <w:ilvl w:val="0"/>
          <w:numId w:val="35"/>
        </w:numPr>
        <w:spacing w:before="0" w:after="0" w:line="240" w:lineRule="auto"/>
      </w:pPr>
      <w:r>
        <w:t xml:space="preserve">Union Bank Investment Account (Exact Balance Transferred </w:t>
      </w:r>
      <w:r w:rsidRPr="004637E5">
        <w:t>$210,097.78</w:t>
      </w:r>
      <w:r>
        <w:t>)</w:t>
      </w:r>
    </w:p>
    <w:p w14:paraId="766E52E6" w14:textId="77777777" w:rsidR="004303D8" w:rsidRDefault="004303D8" w:rsidP="004303D8"/>
    <w:p w14:paraId="30FC8E36" w14:textId="7F537D8A" w:rsidR="004303D8" w:rsidRPr="004303D8" w:rsidRDefault="004303D8" w:rsidP="004303D8">
      <w:pPr>
        <w:rPr>
          <w:sz w:val="22"/>
        </w:rPr>
      </w:pPr>
      <w:r>
        <w:t>I</w:t>
      </w:r>
      <w:r w:rsidR="004459D8">
        <w:t>, Mary</w:t>
      </w:r>
      <w:r w:rsidR="000A0787">
        <w:t xml:space="preserve"> </w:t>
      </w:r>
      <w:r w:rsidR="004459D8">
        <w:t>Anne Lewis</w:t>
      </w:r>
      <w:r>
        <w:t>, Second</w:t>
      </w:r>
      <w:r w:rsidR="000A0787">
        <w:t>.</w:t>
      </w:r>
    </w:p>
    <w:p w14:paraId="6A176B62" w14:textId="504EEFD4" w:rsidR="004303D8" w:rsidRPr="00F142D9" w:rsidRDefault="004303D8" w:rsidP="004303D8">
      <w:pPr>
        <w:rPr>
          <w:sz w:val="22"/>
          <w:szCs w:val="22"/>
        </w:rPr>
      </w:pPr>
      <w:r w:rsidRPr="00822C34">
        <w:rPr>
          <w:sz w:val="22"/>
          <w:szCs w:val="22"/>
        </w:rPr>
        <w:t>DISCUSSION:</w:t>
      </w:r>
      <w:r w:rsidR="000A0787">
        <w:rPr>
          <w:sz w:val="22"/>
          <w:szCs w:val="22"/>
        </w:rPr>
        <w:t xml:space="preserve"> none</w:t>
      </w:r>
    </w:p>
    <w:p w14:paraId="1F7F6DFD" w14:textId="2E82FA93" w:rsidR="004303D8" w:rsidRPr="009B455A" w:rsidRDefault="004303D8" w:rsidP="004303D8">
      <w:pPr>
        <w:rPr>
          <w:sz w:val="22"/>
          <w:szCs w:val="22"/>
        </w:rPr>
      </w:pPr>
      <w:r w:rsidRPr="009B455A">
        <w:rPr>
          <w:sz w:val="22"/>
          <w:szCs w:val="22"/>
        </w:rPr>
        <w:t>APPROVED: unanimously approved</w:t>
      </w:r>
      <w:r w:rsidR="000A0787">
        <w:rPr>
          <w:sz w:val="22"/>
          <w:szCs w:val="22"/>
        </w:rPr>
        <w:t>; no abstentions</w:t>
      </w:r>
    </w:p>
    <w:p w14:paraId="4F9DD93C" w14:textId="2D67C845" w:rsidR="00745035" w:rsidRPr="00822C34" w:rsidRDefault="00745035" w:rsidP="00745035">
      <w:pPr>
        <w:pStyle w:val="Heading2"/>
        <w:rPr>
          <w:sz w:val="22"/>
          <w:szCs w:val="22"/>
        </w:rPr>
      </w:pPr>
      <w:r w:rsidRPr="00822C34">
        <w:rPr>
          <w:sz w:val="22"/>
          <w:szCs w:val="22"/>
        </w:rPr>
        <w:t>Standing committee reports</w:t>
      </w:r>
    </w:p>
    <w:p w14:paraId="7DE3133D" w14:textId="64701933" w:rsidR="0097278F" w:rsidRPr="004303D8" w:rsidRDefault="000A0787" w:rsidP="004303D8">
      <w:pPr>
        <w:pStyle w:val="ListParagraph"/>
        <w:numPr>
          <w:ilvl w:val="0"/>
          <w:numId w:val="31"/>
        </w:numPr>
        <w:spacing w:before="0" w:after="0" w:line="240" w:lineRule="auto"/>
        <w:contextualSpacing w:val="0"/>
        <w:rPr>
          <w:rFonts w:cstheme="minorHAnsi"/>
          <w:sz w:val="22"/>
          <w:szCs w:val="22"/>
        </w:rPr>
      </w:pPr>
      <w:r>
        <w:rPr>
          <w:rFonts w:cstheme="minorHAnsi"/>
          <w:sz w:val="22"/>
          <w:szCs w:val="22"/>
        </w:rPr>
        <w:t>No discussion</w:t>
      </w:r>
    </w:p>
    <w:p w14:paraId="6CD07F2C" w14:textId="0CCA674C" w:rsidR="00F908C5" w:rsidRPr="00DF3699" w:rsidRDefault="00BC6E6C" w:rsidP="00DF3699">
      <w:pPr>
        <w:pStyle w:val="Heading2"/>
        <w:rPr>
          <w:sz w:val="22"/>
          <w:szCs w:val="22"/>
        </w:rPr>
      </w:pPr>
      <w:r w:rsidRPr="00822C34">
        <w:rPr>
          <w:sz w:val="22"/>
          <w:szCs w:val="22"/>
        </w:rPr>
        <w:t>NEW Business/old business</w:t>
      </w:r>
    </w:p>
    <w:p w14:paraId="25E852F0" w14:textId="269FFD07" w:rsidR="002D13C8" w:rsidRDefault="000A0787" w:rsidP="004303D8">
      <w:pPr>
        <w:pStyle w:val="ListParagraph"/>
        <w:numPr>
          <w:ilvl w:val="0"/>
          <w:numId w:val="31"/>
        </w:numPr>
        <w:rPr>
          <w:sz w:val="22"/>
          <w:szCs w:val="22"/>
        </w:rPr>
      </w:pPr>
      <w:r>
        <w:rPr>
          <w:sz w:val="22"/>
          <w:szCs w:val="22"/>
        </w:rPr>
        <w:t xml:space="preserve">Saudia Lamont has submitted her resignation. Cindy received the email communication of the resignation, which was effective immediately upon receipt. We have appreciated Saudia’s participation on the board, her years of service and contributions made to the agency. </w:t>
      </w:r>
    </w:p>
    <w:p w14:paraId="1EFE2280" w14:textId="490A5CB9" w:rsidR="000A0787" w:rsidRDefault="000A0787" w:rsidP="004303D8">
      <w:pPr>
        <w:pStyle w:val="ListParagraph"/>
        <w:numPr>
          <w:ilvl w:val="0"/>
          <w:numId w:val="31"/>
        </w:numPr>
        <w:rPr>
          <w:sz w:val="22"/>
          <w:szCs w:val="22"/>
        </w:rPr>
      </w:pPr>
      <w:r>
        <w:rPr>
          <w:sz w:val="22"/>
          <w:szCs w:val="22"/>
        </w:rPr>
        <w:t>Mary Anne to contact Chip regarding his leave from the board.</w:t>
      </w:r>
    </w:p>
    <w:p w14:paraId="6B41A278" w14:textId="0DAEB39E" w:rsidR="000A0787" w:rsidRDefault="000A0787" w:rsidP="004303D8">
      <w:pPr>
        <w:pStyle w:val="ListParagraph"/>
        <w:numPr>
          <w:ilvl w:val="0"/>
          <w:numId w:val="31"/>
        </w:numPr>
        <w:rPr>
          <w:sz w:val="22"/>
          <w:szCs w:val="22"/>
        </w:rPr>
      </w:pPr>
      <w:r>
        <w:rPr>
          <w:sz w:val="22"/>
          <w:szCs w:val="22"/>
        </w:rPr>
        <w:t xml:space="preserve">Do we need a consumer on the board? We have in the past but have not had any success recruiting consumers. It would also be good to have a person with legal experience on the board. </w:t>
      </w:r>
    </w:p>
    <w:p w14:paraId="24BA19BF" w14:textId="2A98B55F" w:rsidR="000A0787" w:rsidRDefault="000A0787" w:rsidP="004303D8">
      <w:pPr>
        <w:pStyle w:val="ListParagraph"/>
        <w:numPr>
          <w:ilvl w:val="0"/>
          <w:numId w:val="31"/>
        </w:numPr>
        <w:rPr>
          <w:sz w:val="22"/>
          <w:szCs w:val="22"/>
        </w:rPr>
      </w:pPr>
      <w:r>
        <w:rPr>
          <w:sz w:val="22"/>
          <w:szCs w:val="22"/>
        </w:rPr>
        <w:t xml:space="preserve">Org Chart: </w:t>
      </w:r>
      <w:r w:rsidR="007C618F">
        <w:rPr>
          <w:sz w:val="22"/>
          <w:szCs w:val="22"/>
        </w:rPr>
        <w:t xml:space="preserve">update org chart to be </w:t>
      </w:r>
      <w:r w:rsidR="00494B54">
        <w:rPr>
          <w:sz w:val="22"/>
          <w:szCs w:val="22"/>
        </w:rPr>
        <w:t>clearer</w:t>
      </w:r>
      <w:r w:rsidR="007C618F">
        <w:rPr>
          <w:sz w:val="22"/>
          <w:szCs w:val="22"/>
        </w:rPr>
        <w:t xml:space="preserve"> to anyone who it is submitted to. No concerns with the actual organization and how the agency is running, just the visual presentation of the chart. Savi’s work is more internal with the LCMHS finance staff. Derek’s work is more external and managing our systems. Derek is attending local meetings representing LCMHS and NCSS. Derek is about 16 hours</w:t>
      </w:r>
      <w:r w:rsidR="00494B54">
        <w:rPr>
          <w:sz w:val="22"/>
          <w:szCs w:val="22"/>
        </w:rPr>
        <w:t>,</w:t>
      </w:r>
      <w:r w:rsidR="007C618F">
        <w:rPr>
          <w:sz w:val="22"/>
          <w:szCs w:val="22"/>
        </w:rPr>
        <w:t xml:space="preserve"> and Savi is now 20 hours per week. Work with Derek, Savi and the NCSS team has been innovative and successful thus far. </w:t>
      </w:r>
    </w:p>
    <w:p w14:paraId="4C4C6EB3" w14:textId="04D80848" w:rsidR="00B736A8" w:rsidRDefault="00B736A8" w:rsidP="004303D8">
      <w:pPr>
        <w:pStyle w:val="ListParagraph"/>
        <w:numPr>
          <w:ilvl w:val="0"/>
          <w:numId w:val="31"/>
        </w:numPr>
        <w:rPr>
          <w:sz w:val="22"/>
          <w:szCs w:val="22"/>
        </w:rPr>
      </w:pPr>
      <w:r>
        <w:rPr>
          <w:sz w:val="22"/>
          <w:szCs w:val="22"/>
        </w:rPr>
        <w:t>Board Tour: 2:30-4:30 June 18</w:t>
      </w:r>
      <w:r w:rsidRPr="00B736A8">
        <w:rPr>
          <w:sz w:val="22"/>
          <w:szCs w:val="22"/>
          <w:vertAlign w:val="superscript"/>
        </w:rPr>
        <w:t>th</w:t>
      </w:r>
      <w:r>
        <w:rPr>
          <w:sz w:val="22"/>
          <w:szCs w:val="22"/>
        </w:rPr>
        <w:t>. Geoff, Susan, Mary Anne, Sharon. Agenda will be sent.</w:t>
      </w:r>
    </w:p>
    <w:p w14:paraId="1E90AF02" w14:textId="756CDCF7" w:rsidR="00CB0D8F" w:rsidRDefault="00CB0D8F" w:rsidP="004303D8">
      <w:pPr>
        <w:pStyle w:val="ListParagraph"/>
        <w:numPr>
          <w:ilvl w:val="0"/>
          <w:numId w:val="31"/>
        </w:numPr>
        <w:rPr>
          <w:sz w:val="22"/>
          <w:szCs w:val="22"/>
        </w:rPr>
      </w:pPr>
      <w:r>
        <w:rPr>
          <w:sz w:val="22"/>
          <w:szCs w:val="22"/>
        </w:rPr>
        <w:t>LACN – Walk – Saturday, June 28 at People’s Academy</w:t>
      </w:r>
    </w:p>
    <w:p w14:paraId="3196D6F9" w14:textId="1A21237D" w:rsidR="00B736A8" w:rsidRDefault="00B736A8" w:rsidP="004303D8">
      <w:pPr>
        <w:pStyle w:val="ListParagraph"/>
        <w:numPr>
          <w:ilvl w:val="0"/>
          <w:numId w:val="31"/>
        </w:numPr>
        <w:rPr>
          <w:sz w:val="22"/>
          <w:szCs w:val="22"/>
        </w:rPr>
      </w:pPr>
      <w:r>
        <w:rPr>
          <w:sz w:val="22"/>
          <w:szCs w:val="22"/>
        </w:rPr>
        <w:t xml:space="preserve">Lamoille Pride </w:t>
      </w:r>
      <w:r w:rsidR="00AC4197">
        <w:rPr>
          <w:sz w:val="22"/>
          <w:szCs w:val="22"/>
        </w:rPr>
        <w:t>–</w:t>
      </w:r>
      <w:r>
        <w:rPr>
          <w:sz w:val="22"/>
          <w:szCs w:val="22"/>
        </w:rPr>
        <w:t xml:space="preserve"> </w:t>
      </w:r>
      <w:r w:rsidRPr="00B736A8">
        <w:rPr>
          <w:sz w:val="22"/>
          <w:szCs w:val="22"/>
        </w:rPr>
        <w:t>Sunday, June 2</w:t>
      </w:r>
      <w:r w:rsidR="00E47FF2">
        <w:rPr>
          <w:sz w:val="22"/>
          <w:szCs w:val="22"/>
        </w:rPr>
        <w:t>9</w:t>
      </w:r>
      <w:r w:rsidR="00E47FF2" w:rsidRPr="00E47FF2">
        <w:rPr>
          <w:sz w:val="22"/>
          <w:szCs w:val="22"/>
          <w:vertAlign w:val="superscript"/>
        </w:rPr>
        <w:t>th</w:t>
      </w:r>
      <w:r w:rsidR="00E47FF2">
        <w:rPr>
          <w:sz w:val="22"/>
          <w:szCs w:val="22"/>
        </w:rPr>
        <w:t xml:space="preserve"> a</w:t>
      </w:r>
      <w:r w:rsidRPr="00B736A8">
        <w:rPr>
          <w:sz w:val="22"/>
          <w:szCs w:val="22"/>
        </w:rPr>
        <w:t>t Morristown Elementary</w:t>
      </w:r>
    </w:p>
    <w:p w14:paraId="2DFB2499" w14:textId="4BD542A4" w:rsidR="00AC4197" w:rsidRDefault="00AC4197" w:rsidP="004303D8">
      <w:pPr>
        <w:pStyle w:val="ListParagraph"/>
        <w:numPr>
          <w:ilvl w:val="0"/>
          <w:numId w:val="31"/>
        </w:numPr>
        <w:rPr>
          <w:sz w:val="22"/>
          <w:szCs w:val="22"/>
        </w:rPr>
      </w:pPr>
      <w:r>
        <w:rPr>
          <w:sz w:val="22"/>
          <w:szCs w:val="22"/>
        </w:rPr>
        <w:t>Staff Development Day – Friday, August 22</w:t>
      </w:r>
      <w:r w:rsidRPr="00AC4197">
        <w:rPr>
          <w:sz w:val="22"/>
          <w:szCs w:val="22"/>
          <w:vertAlign w:val="superscript"/>
        </w:rPr>
        <w:t>nd</w:t>
      </w:r>
      <w:r>
        <w:rPr>
          <w:sz w:val="22"/>
          <w:szCs w:val="22"/>
        </w:rPr>
        <w:t xml:space="preserve"> at </w:t>
      </w:r>
      <w:r w:rsidR="00E47FF2">
        <w:rPr>
          <w:sz w:val="22"/>
          <w:szCs w:val="22"/>
        </w:rPr>
        <w:t>main office.</w:t>
      </w:r>
    </w:p>
    <w:p w14:paraId="7DFEE335" w14:textId="022B1A24" w:rsidR="00B736A8" w:rsidRPr="004303D8" w:rsidRDefault="00B736A8" w:rsidP="004303D8">
      <w:pPr>
        <w:pStyle w:val="ListParagraph"/>
        <w:numPr>
          <w:ilvl w:val="0"/>
          <w:numId w:val="31"/>
        </w:numPr>
        <w:rPr>
          <w:sz w:val="22"/>
          <w:szCs w:val="22"/>
        </w:rPr>
      </w:pPr>
      <w:r>
        <w:rPr>
          <w:sz w:val="22"/>
          <w:szCs w:val="22"/>
        </w:rPr>
        <w:t>Derek presenting budget to the board next month.</w:t>
      </w:r>
    </w:p>
    <w:p w14:paraId="68FB282B" w14:textId="6C518FDD" w:rsidR="00761B10" w:rsidRPr="00822C34" w:rsidRDefault="00E47FF2" w:rsidP="009F2307">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822C34">
            <w:rPr>
              <w:sz w:val="22"/>
              <w:szCs w:val="22"/>
            </w:rPr>
            <w:t>Next meeting</w:t>
          </w:r>
        </w:sdtContent>
      </w:sdt>
      <w:r w:rsidR="00A7651E" w:rsidRPr="00822C34">
        <w:rPr>
          <w:sz w:val="22"/>
          <w:szCs w:val="22"/>
        </w:rPr>
        <w:t>(s)</w:t>
      </w:r>
      <w:r w:rsidR="00E03303" w:rsidRPr="00822C34">
        <w:rPr>
          <w:sz w:val="22"/>
          <w:szCs w:val="22"/>
        </w:rPr>
        <w:t xml:space="preserve"> </w:t>
      </w:r>
    </w:p>
    <w:p w14:paraId="57838A6E" w14:textId="5D9CDA01" w:rsidR="00761B10" w:rsidRDefault="00761B10" w:rsidP="008B7873">
      <w:pPr>
        <w:pStyle w:val="ListParagraph"/>
        <w:numPr>
          <w:ilvl w:val="0"/>
          <w:numId w:val="24"/>
        </w:numPr>
        <w:rPr>
          <w:sz w:val="22"/>
          <w:szCs w:val="22"/>
        </w:rPr>
      </w:pPr>
      <w:r w:rsidRPr="00822C34">
        <w:rPr>
          <w:sz w:val="22"/>
          <w:szCs w:val="22"/>
        </w:rPr>
        <w:t>June 18</w:t>
      </w:r>
      <w:r w:rsidRPr="00822C34">
        <w:rPr>
          <w:sz w:val="22"/>
          <w:szCs w:val="22"/>
          <w:vertAlign w:val="superscript"/>
        </w:rPr>
        <w:t>th</w:t>
      </w:r>
      <w:r w:rsidRPr="00822C34">
        <w:rPr>
          <w:sz w:val="22"/>
          <w:szCs w:val="22"/>
        </w:rPr>
        <w:t>, 2025</w:t>
      </w:r>
    </w:p>
    <w:p w14:paraId="641E2DC9" w14:textId="318F808F" w:rsidR="00DB6D2F" w:rsidRDefault="00DB6D2F" w:rsidP="008B7873">
      <w:pPr>
        <w:pStyle w:val="ListParagraph"/>
        <w:numPr>
          <w:ilvl w:val="0"/>
          <w:numId w:val="24"/>
        </w:numPr>
        <w:rPr>
          <w:sz w:val="22"/>
          <w:szCs w:val="22"/>
        </w:rPr>
      </w:pPr>
      <w:r>
        <w:rPr>
          <w:sz w:val="22"/>
          <w:szCs w:val="22"/>
        </w:rPr>
        <w:t>July</w:t>
      </w:r>
      <w:r w:rsidR="0024149D">
        <w:rPr>
          <w:sz w:val="22"/>
          <w:szCs w:val="22"/>
        </w:rPr>
        <w:t xml:space="preserve"> 16</w:t>
      </w:r>
      <w:r w:rsidR="0024149D" w:rsidRPr="0024149D">
        <w:rPr>
          <w:sz w:val="22"/>
          <w:szCs w:val="22"/>
          <w:vertAlign w:val="superscript"/>
        </w:rPr>
        <w:t>th</w:t>
      </w:r>
      <w:r w:rsidR="0024149D">
        <w:rPr>
          <w:sz w:val="22"/>
          <w:szCs w:val="22"/>
        </w:rPr>
        <w:t>, 2025</w:t>
      </w:r>
    </w:p>
    <w:p w14:paraId="58E4F88A" w14:textId="57C19778" w:rsidR="00DB6D2F" w:rsidRDefault="00DB6D2F" w:rsidP="008B7873">
      <w:pPr>
        <w:pStyle w:val="ListParagraph"/>
        <w:numPr>
          <w:ilvl w:val="0"/>
          <w:numId w:val="24"/>
        </w:numPr>
        <w:rPr>
          <w:sz w:val="22"/>
          <w:szCs w:val="22"/>
        </w:rPr>
      </w:pPr>
      <w:r>
        <w:rPr>
          <w:sz w:val="22"/>
          <w:szCs w:val="22"/>
        </w:rPr>
        <w:t>August</w:t>
      </w:r>
      <w:r w:rsidR="00DF3699">
        <w:rPr>
          <w:sz w:val="22"/>
          <w:szCs w:val="22"/>
        </w:rPr>
        <w:t xml:space="preserve"> 20</w:t>
      </w:r>
      <w:r w:rsidR="00DF3699" w:rsidRPr="00DF3699">
        <w:rPr>
          <w:sz w:val="22"/>
          <w:szCs w:val="22"/>
          <w:vertAlign w:val="superscript"/>
        </w:rPr>
        <w:t>th</w:t>
      </w:r>
      <w:r w:rsidR="00DF3699">
        <w:rPr>
          <w:sz w:val="22"/>
          <w:szCs w:val="22"/>
        </w:rPr>
        <w:t>, 2025</w:t>
      </w:r>
    </w:p>
    <w:p w14:paraId="12FB9EF7" w14:textId="3107BD8F" w:rsidR="00DB6D2F" w:rsidRDefault="00DB6D2F" w:rsidP="008B7873">
      <w:pPr>
        <w:pStyle w:val="ListParagraph"/>
        <w:numPr>
          <w:ilvl w:val="0"/>
          <w:numId w:val="24"/>
        </w:numPr>
        <w:rPr>
          <w:sz w:val="22"/>
          <w:szCs w:val="22"/>
        </w:rPr>
      </w:pPr>
      <w:r>
        <w:rPr>
          <w:sz w:val="22"/>
          <w:szCs w:val="22"/>
        </w:rPr>
        <w:t>September</w:t>
      </w:r>
      <w:r w:rsidR="007F3BD0">
        <w:rPr>
          <w:sz w:val="22"/>
          <w:szCs w:val="22"/>
        </w:rPr>
        <w:t xml:space="preserve"> 17</w:t>
      </w:r>
      <w:r w:rsidR="007F3BD0" w:rsidRPr="007F3BD0">
        <w:rPr>
          <w:sz w:val="22"/>
          <w:szCs w:val="22"/>
          <w:vertAlign w:val="superscript"/>
        </w:rPr>
        <w:t>th</w:t>
      </w:r>
      <w:r w:rsidR="007F3BD0">
        <w:rPr>
          <w:sz w:val="22"/>
          <w:szCs w:val="22"/>
        </w:rPr>
        <w:t>, 2025</w:t>
      </w:r>
    </w:p>
    <w:p w14:paraId="5A0DEB34" w14:textId="751A8430" w:rsidR="00DB6D2F" w:rsidRPr="00822C34" w:rsidRDefault="00DB6D2F" w:rsidP="008B7873">
      <w:pPr>
        <w:pStyle w:val="ListParagraph"/>
        <w:numPr>
          <w:ilvl w:val="0"/>
          <w:numId w:val="24"/>
        </w:numPr>
        <w:rPr>
          <w:sz w:val="22"/>
          <w:szCs w:val="22"/>
        </w:rPr>
      </w:pPr>
      <w:r>
        <w:rPr>
          <w:sz w:val="22"/>
          <w:szCs w:val="22"/>
        </w:rPr>
        <w:t xml:space="preserve">October </w:t>
      </w:r>
      <w:r w:rsidR="00DF3699">
        <w:rPr>
          <w:sz w:val="22"/>
          <w:szCs w:val="22"/>
        </w:rPr>
        <w:t>15</w:t>
      </w:r>
      <w:r w:rsidR="00DF3699" w:rsidRPr="00DF3699">
        <w:rPr>
          <w:sz w:val="22"/>
          <w:szCs w:val="22"/>
          <w:vertAlign w:val="superscript"/>
        </w:rPr>
        <w:t>th</w:t>
      </w:r>
      <w:r w:rsidR="00DF3699">
        <w:rPr>
          <w:sz w:val="22"/>
          <w:szCs w:val="22"/>
        </w:rPr>
        <w:t xml:space="preserve"> </w:t>
      </w:r>
      <w:r>
        <w:rPr>
          <w:sz w:val="22"/>
          <w:szCs w:val="22"/>
        </w:rPr>
        <w:t>– Annual Meeting</w:t>
      </w:r>
    </w:p>
    <w:sectPr w:rsidR="00DB6D2F" w:rsidRPr="00822C34"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A36B" w14:textId="77777777" w:rsidR="004D29B4" w:rsidRDefault="004D29B4">
      <w:r>
        <w:separator/>
      </w:r>
    </w:p>
  </w:endnote>
  <w:endnote w:type="continuationSeparator" w:id="0">
    <w:p w14:paraId="6CF87C74" w14:textId="77777777" w:rsidR="004D29B4" w:rsidRDefault="004D29B4">
      <w:r>
        <w:continuationSeparator/>
      </w:r>
    </w:p>
  </w:endnote>
  <w:endnote w:type="continuationNotice" w:id="1">
    <w:p w14:paraId="7980EF53" w14:textId="77777777" w:rsidR="004D29B4" w:rsidRDefault="004D29B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62DB" w14:textId="77777777" w:rsidR="004D29B4" w:rsidRDefault="004D29B4">
      <w:r>
        <w:separator/>
      </w:r>
    </w:p>
  </w:footnote>
  <w:footnote w:type="continuationSeparator" w:id="0">
    <w:p w14:paraId="3282245F" w14:textId="77777777" w:rsidR="004D29B4" w:rsidRDefault="004D29B4">
      <w:r>
        <w:continuationSeparator/>
      </w:r>
    </w:p>
  </w:footnote>
  <w:footnote w:type="continuationNotice" w:id="1">
    <w:p w14:paraId="12310DC9" w14:textId="77777777" w:rsidR="004D29B4" w:rsidRDefault="004D29B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5159B"/>
    <w:multiLevelType w:val="hybridMultilevel"/>
    <w:tmpl w:val="001441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E2FB2"/>
    <w:multiLevelType w:val="hybridMultilevel"/>
    <w:tmpl w:val="F526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165CA5"/>
    <w:multiLevelType w:val="hybridMultilevel"/>
    <w:tmpl w:val="BCE08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01231"/>
    <w:multiLevelType w:val="hybridMultilevel"/>
    <w:tmpl w:val="92CA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4F69"/>
    <w:multiLevelType w:val="hybridMultilevel"/>
    <w:tmpl w:val="48E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471A2"/>
    <w:multiLevelType w:val="hybridMultilevel"/>
    <w:tmpl w:val="475E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9"/>
  </w:num>
  <w:num w:numId="2" w16cid:durableId="1353914646">
    <w:abstractNumId w:val="24"/>
  </w:num>
  <w:num w:numId="3" w16cid:durableId="2010134765">
    <w:abstractNumId w:val="11"/>
  </w:num>
  <w:num w:numId="4" w16cid:durableId="294137531">
    <w:abstractNumId w:val="10"/>
  </w:num>
  <w:num w:numId="5" w16cid:durableId="1009259309">
    <w:abstractNumId w:val="14"/>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6"/>
  </w:num>
  <w:num w:numId="17" w16cid:durableId="1347243609">
    <w:abstractNumId w:val="29"/>
  </w:num>
  <w:num w:numId="18" w16cid:durableId="1923490102">
    <w:abstractNumId w:val="28"/>
  </w:num>
  <w:num w:numId="19" w16cid:durableId="223569679">
    <w:abstractNumId w:val="9"/>
  </w:num>
  <w:num w:numId="20" w16cid:durableId="2106655162">
    <w:abstractNumId w:val="33"/>
  </w:num>
  <w:num w:numId="21" w16cid:durableId="754202559">
    <w:abstractNumId w:val="22"/>
  </w:num>
  <w:num w:numId="22" w16cid:durableId="379401743">
    <w:abstractNumId w:val="16"/>
  </w:num>
  <w:num w:numId="23" w16cid:durableId="1184827601">
    <w:abstractNumId w:val="27"/>
  </w:num>
  <w:num w:numId="24" w16cid:durableId="269246119">
    <w:abstractNumId w:val="32"/>
  </w:num>
  <w:num w:numId="25" w16cid:durableId="56243982">
    <w:abstractNumId w:val="25"/>
  </w:num>
  <w:num w:numId="26" w16cid:durableId="32310449">
    <w:abstractNumId w:val="15"/>
  </w:num>
  <w:num w:numId="27" w16cid:durableId="1849757038">
    <w:abstractNumId w:val="23"/>
  </w:num>
  <w:num w:numId="28" w16cid:durableId="1672486285">
    <w:abstractNumId w:val="30"/>
  </w:num>
  <w:num w:numId="29" w16cid:durableId="406926371">
    <w:abstractNumId w:val="21"/>
  </w:num>
  <w:num w:numId="30" w16cid:durableId="377121229">
    <w:abstractNumId w:val="13"/>
  </w:num>
  <w:num w:numId="31" w16cid:durableId="2026439478">
    <w:abstractNumId w:val="31"/>
  </w:num>
  <w:num w:numId="32" w16cid:durableId="1538546172">
    <w:abstractNumId w:val="20"/>
  </w:num>
  <w:num w:numId="33" w16cid:durableId="2098675841">
    <w:abstractNumId w:val="18"/>
  </w:num>
  <w:num w:numId="34" w16cid:durableId="219561251">
    <w:abstractNumId w:val="17"/>
  </w:num>
  <w:num w:numId="35" w16cid:durableId="31927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13842"/>
    <w:rsid w:val="00022357"/>
    <w:rsid w:val="000227B5"/>
    <w:rsid w:val="0002404E"/>
    <w:rsid w:val="00024F9A"/>
    <w:rsid w:val="00026A6B"/>
    <w:rsid w:val="00027724"/>
    <w:rsid w:val="000310CA"/>
    <w:rsid w:val="00034C54"/>
    <w:rsid w:val="000421C6"/>
    <w:rsid w:val="00047A35"/>
    <w:rsid w:val="00047CAE"/>
    <w:rsid w:val="00047DCE"/>
    <w:rsid w:val="000515AA"/>
    <w:rsid w:val="00055C80"/>
    <w:rsid w:val="00055E2F"/>
    <w:rsid w:val="00057478"/>
    <w:rsid w:val="0006672B"/>
    <w:rsid w:val="00071733"/>
    <w:rsid w:val="00075977"/>
    <w:rsid w:val="000769B1"/>
    <w:rsid w:val="00081D4D"/>
    <w:rsid w:val="00082793"/>
    <w:rsid w:val="00082CEE"/>
    <w:rsid w:val="00085159"/>
    <w:rsid w:val="000865F9"/>
    <w:rsid w:val="0009587F"/>
    <w:rsid w:val="000A0787"/>
    <w:rsid w:val="000A63CA"/>
    <w:rsid w:val="000C7364"/>
    <w:rsid w:val="000D1684"/>
    <w:rsid w:val="000D1B9D"/>
    <w:rsid w:val="000D2331"/>
    <w:rsid w:val="000D3849"/>
    <w:rsid w:val="000D566F"/>
    <w:rsid w:val="000D73EE"/>
    <w:rsid w:val="000E185C"/>
    <w:rsid w:val="000E4141"/>
    <w:rsid w:val="000F0F7A"/>
    <w:rsid w:val="000F21A5"/>
    <w:rsid w:val="000F71F8"/>
    <w:rsid w:val="001007F7"/>
    <w:rsid w:val="00105A9A"/>
    <w:rsid w:val="00105F97"/>
    <w:rsid w:val="0010644C"/>
    <w:rsid w:val="001101EA"/>
    <w:rsid w:val="0013185D"/>
    <w:rsid w:val="00134EF8"/>
    <w:rsid w:val="0014220A"/>
    <w:rsid w:val="00142C30"/>
    <w:rsid w:val="00144B88"/>
    <w:rsid w:val="00144E54"/>
    <w:rsid w:val="00145ED3"/>
    <w:rsid w:val="00155228"/>
    <w:rsid w:val="00155A0F"/>
    <w:rsid w:val="00155DCD"/>
    <w:rsid w:val="00160B05"/>
    <w:rsid w:val="00163A69"/>
    <w:rsid w:val="00163F46"/>
    <w:rsid w:val="00176AF3"/>
    <w:rsid w:val="001771FB"/>
    <w:rsid w:val="00183F04"/>
    <w:rsid w:val="0018444E"/>
    <w:rsid w:val="00184799"/>
    <w:rsid w:val="00191A94"/>
    <w:rsid w:val="00192341"/>
    <w:rsid w:val="00192E3B"/>
    <w:rsid w:val="00196BDA"/>
    <w:rsid w:val="001A4165"/>
    <w:rsid w:val="001A5115"/>
    <w:rsid w:val="001B5ED6"/>
    <w:rsid w:val="001C1610"/>
    <w:rsid w:val="001C3915"/>
    <w:rsid w:val="001D0642"/>
    <w:rsid w:val="001D1B70"/>
    <w:rsid w:val="001D67ED"/>
    <w:rsid w:val="001E5417"/>
    <w:rsid w:val="001F01CD"/>
    <w:rsid w:val="001F06F4"/>
    <w:rsid w:val="001F29E2"/>
    <w:rsid w:val="001F613B"/>
    <w:rsid w:val="001F758A"/>
    <w:rsid w:val="001F7FD1"/>
    <w:rsid w:val="00205EBB"/>
    <w:rsid w:val="0020768B"/>
    <w:rsid w:val="0021117E"/>
    <w:rsid w:val="00214E92"/>
    <w:rsid w:val="002165C7"/>
    <w:rsid w:val="00226CD8"/>
    <w:rsid w:val="00231370"/>
    <w:rsid w:val="00235852"/>
    <w:rsid w:val="0024149D"/>
    <w:rsid w:val="00242157"/>
    <w:rsid w:val="002457E8"/>
    <w:rsid w:val="00253789"/>
    <w:rsid w:val="00256A52"/>
    <w:rsid w:val="00262D4E"/>
    <w:rsid w:val="0027053F"/>
    <w:rsid w:val="002711EB"/>
    <w:rsid w:val="00272297"/>
    <w:rsid w:val="00274784"/>
    <w:rsid w:val="00283D5C"/>
    <w:rsid w:val="00284512"/>
    <w:rsid w:val="00291505"/>
    <w:rsid w:val="002930C0"/>
    <w:rsid w:val="002947E7"/>
    <w:rsid w:val="00294C3D"/>
    <w:rsid w:val="002A2B44"/>
    <w:rsid w:val="002A3FCB"/>
    <w:rsid w:val="002A6794"/>
    <w:rsid w:val="002B062F"/>
    <w:rsid w:val="002C1F48"/>
    <w:rsid w:val="002C25B5"/>
    <w:rsid w:val="002C43C4"/>
    <w:rsid w:val="002C52F9"/>
    <w:rsid w:val="002D0822"/>
    <w:rsid w:val="002D13C8"/>
    <w:rsid w:val="002D163E"/>
    <w:rsid w:val="002D3379"/>
    <w:rsid w:val="002D3701"/>
    <w:rsid w:val="002E0152"/>
    <w:rsid w:val="002E1452"/>
    <w:rsid w:val="002E1928"/>
    <w:rsid w:val="002E36DB"/>
    <w:rsid w:val="002E5F2C"/>
    <w:rsid w:val="002F6664"/>
    <w:rsid w:val="002F7C7D"/>
    <w:rsid w:val="0030246B"/>
    <w:rsid w:val="003047E0"/>
    <w:rsid w:val="00304A5D"/>
    <w:rsid w:val="00304A73"/>
    <w:rsid w:val="00312C77"/>
    <w:rsid w:val="0031463C"/>
    <w:rsid w:val="00333002"/>
    <w:rsid w:val="0033575E"/>
    <w:rsid w:val="00345ABD"/>
    <w:rsid w:val="00345CFA"/>
    <w:rsid w:val="00360EA4"/>
    <w:rsid w:val="003626AC"/>
    <w:rsid w:val="003633AB"/>
    <w:rsid w:val="003701F7"/>
    <w:rsid w:val="003722C0"/>
    <w:rsid w:val="0037243D"/>
    <w:rsid w:val="00373E7F"/>
    <w:rsid w:val="00375ED4"/>
    <w:rsid w:val="00376812"/>
    <w:rsid w:val="00380BDA"/>
    <w:rsid w:val="003871FA"/>
    <w:rsid w:val="00390123"/>
    <w:rsid w:val="003946D2"/>
    <w:rsid w:val="00397944"/>
    <w:rsid w:val="003A09A2"/>
    <w:rsid w:val="003B13B4"/>
    <w:rsid w:val="003B5FCE"/>
    <w:rsid w:val="003C2730"/>
    <w:rsid w:val="003C35B7"/>
    <w:rsid w:val="003C49B3"/>
    <w:rsid w:val="003C7DA4"/>
    <w:rsid w:val="003D03FF"/>
    <w:rsid w:val="003F0A37"/>
    <w:rsid w:val="003F5FB6"/>
    <w:rsid w:val="0040203E"/>
    <w:rsid w:val="00402E7E"/>
    <w:rsid w:val="00403875"/>
    <w:rsid w:val="00405198"/>
    <w:rsid w:val="0041091E"/>
    <w:rsid w:val="00412F00"/>
    <w:rsid w:val="00416222"/>
    <w:rsid w:val="0042058E"/>
    <w:rsid w:val="00422D39"/>
    <w:rsid w:val="0042362B"/>
    <w:rsid w:val="00424F9F"/>
    <w:rsid w:val="004303D8"/>
    <w:rsid w:val="00435446"/>
    <w:rsid w:val="004400B8"/>
    <w:rsid w:val="00440BBD"/>
    <w:rsid w:val="00443964"/>
    <w:rsid w:val="004459D8"/>
    <w:rsid w:val="00447393"/>
    <w:rsid w:val="004500F4"/>
    <w:rsid w:val="00456CDD"/>
    <w:rsid w:val="00457CBE"/>
    <w:rsid w:val="00460B07"/>
    <w:rsid w:val="00460D28"/>
    <w:rsid w:val="00464D09"/>
    <w:rsid w:val="00471116"/>
    <w:rsid w:val="00474476"/>
    <w:rsid w:val="00476142"/>
    <w:rsid w:val="00476525"/>
    <w:rsid w:val="004817D5"/>
    <w:rsid w:val="004818DB"/>
    <w:rsid w:val="00482301"/>
    <w:rsid w:val="00483513"/>
    <w:rsid w:val="004908B6"/>
    <w:rsid w:val="0049207E"/>
    <w:rsid w:val="00494B54"/>
    <w:rsid w:val="00495CEB"/>
    <w:rsid w:val="004A4501"/>
    <w:rsid w:val="004B12B5"/>
    <w:rsid w:val="004B21D0"/>
    <w:rsid w:val="004B319D"/>
    <w:rsid w:val="004C2108"/>
    <w:rsid w:val="004C4845"/>
    <w:rsid w:val="004C4D84"/>
    <w:rsid w:val="004C6A54"/>
    <w:rsid w:val="004D16E8"/>
    <w:rsid w:val="004D2102"/>
    <w:rsid w:val="004D29B4"/>
    <w:rsid w:val="004D3179"/>
    <w:rsid w:val="004D3C5A"/>
    <w:rsid w:val="004D6140"/>
    <w:rsid w:val="004E7FCF"/>
    <w:rsid w:val="004F1DAC"/>
    <w:rsid w:val="004F42BD"/>
    <w:rsid w:val="004F4532"/>
    <w:rsid w:val="004F4DED"/>
    <w:rsid w:val="004F7A5C"/>
    <w:rsid w:val="00503ECF"/>
    <w:rsid w:val="00506542"/>
    <w:rsid w:val="00511ADC"/>
    <w:rsid w:val="00515A7F"/>
    <w:rsid w:val="00517A56"/>
    <w:rsid w:val="005272BE"/>
    <w:rsid w:val="0053513A"/>
    <w:rsid w:val="00535ABA"/>
    <w:rsid w:val="00544587"/>
    <w:rsid w:val="00545A6F"/>
    <w:rsid w:val="005553DA"/>
    <w:rsid w:val="005574F2"/>
    <w:rsid w:val="005579B6"/>
    <w:rsid w:val="00561441"/>
    <w:rsid w:val="00562E06"/>
    <w:rsid w:val="005659B7"/>
    <w:rsid w:val="00567EA1"/>
    <w:rsid w:val="005761DC"/>
    <w:rsid w:val="0058206D"/>
    <w:rsid w:val="005852EF"/>
    <w:rsid w:val="00594344"/>
    <w:rsid w:val="005A41F7"/>
    <w:rsid w:val="005A5FE3"/>
    <w:rsid w:val="005C2B84"/>
    <w:rsid w:val="005C4884"/>
    <w:rsid w:val="005C54C4"/>
    <w:rsid w:val="005D2056"/>
    <w:rsid w:val="005D7714"/>
    <w:rsid w:val="005E3C61"/>
    <w:rsid w:val="005E5104"/>
    <w:rsid w:val="005F5088"/>
    <w:rsid w:val="005F783C"/>
    <w:rsid w:val="0060084F"/>
    <w:rsid w:val="00623520"/>
    <w:rsid w:val="00624B41"/>
    <w:rsid w:val="00627C50"/>
    <w:rsid w:val="006303A7"/>
    <w:rsid w:val="006338C3"/>
    <w:rsid w:val="0063396F"/>
    <w:rsid w:val="00633ADA"/>
    <w:rsid w:val="00640A0C"/>
    <w:rsid w:val="00650C62"/>
    <w:rsid w:val="0065299F"/>
    <w:rsid w:val="006569D0"/>
    <w:rsid w:val="00657995"/>
    <w:rsid w:val="006670B1"/>
    <w:rsid w:val="00670FF9"/>
    <w:rsid w:val="00674D3F"/>
    <w:rsid w:val="00684306"/>
    <w:rsid w:val="00691FB6"/>
    <w:rsid w:val="00693137"/>
    <w:rsid w:val="00693839"/>
    <w:rsid w:val="0069423F"/>
    <w:rsid w:val="00694827"/>
    <w:rsid w:val="006964B5"/>
    <w:rsid w:val="006A31DE"/>
    <w:rsid w:val="006A4FBB"/>
    <w:rsid w:val="006A5B57"/>
    <w:rsid w:val="006B2DF4"/>
    <w:rsid w:val="006B7C64"/>
    <w:rsid w:val="006C00FC"/>
    <w:rsid w:val="006C0F2E"/>
    <w:rsid w:val="006C2606"/>
    <w:rsid w:val="006C303F"/>
    <w:rsid w:val="006C4187"/>
    <w:rsid w:val="006C482A"/>
    <w:rsid w:val="006C5EC5"/>
    <w:rsid w:val="006E2C14"/>
    <w:rsid w:val="006E5D3D"/>
    <w:rsid w:val="006F4E6A"/>
    <w:rsid w:val="006F6A85"/>
    <w:rsid w:val="00700123"/>
    <w:rsid w:val="00703A1F"/>
    <w:rsid w:val="00703FF8"/>
    <w:rsid w:val="0070799D"/>
    <w:rsid w:val="007100FB"/>
    <w:rsid w:val="007116FF"/>
    <w:rsid w:val="007119A3"/>
    <w:rsid w:val="00712FC7"/>
    <w:rsid w:val="007173EB"/>
    <w:rsid w:val="007208D0"/>
    <w:rsid w:val="007271B9"/>
    <w:rsid w:val="007279EC"/>
    <w:rsid w:val="0073247F"/>
    <w:rsid w:val="00736B17"/>
    <w:rsid w:val="007373A4"/>
    <w:rsid w:val="00740AE0"/>
    <w:rsid w:val="00745035"/>
    <w:rsid w:val="007511AB"/>
    <w:rsid w:val="00761B10"/>
    <w:rsid w:val="007638A6"/>
    <w:rsid w:val="00765570"/>
    <w:rsid w:val="00765DC4"/>
    <w:rsid w:val="00766EFF"/>
    <w:rsid w:val="00772DC5"/>
    <w:rsid w:val="00774146"/>
    <w:rsid w:val="00774859"/>
    <w:rsid w:val="007805AC"/>
    <w:rsid w:val="00781445"/>
    <w:rsid w:val="00783275"/>
    <w:rsid w:val="00786D8E"/>
    <w:rsid w:val="00786FAE"/>
    <w:rsid w:val="007912BC"/>
    <w:rsid w:val="007976F7"/>
    <w:rsid w:val="007A0B3F"/>
    <w:rsid w:val="007A12D5"/>
    <w:rsid w:val="007A167B"/>
    <w:rsid w:val="007A4259"/>
    <w:rsid w:val="007A77CC"/>
    <w:rsid w:val="007A7B05"/>
    <w:rsid w:val="007B7E3B"/>
    <w:rsid w:val="007C0150"/>
    <w:rsid w:val="007C618F"/>
    <w:rsid w:val="007D4ECD"/>
    <w:rsid w:val="007D7244"/>
    <w:rsid w:val="007E217E"/>
    <w:rsid w:val="007F3739"/>
    <w:rsid w:val="007F3BD0"/>
    <w:rsid w:val="00803228"/>
    <w:rsid w:val="00814ADE"/>
    <w:rsid w:val="00822C34"/>
    <w:rsid w:val="008416FB"/>
    <w:rsid w:val="00842CA7"/>
    <w:rsid w:val="008505B3"/>
    <w:rsid w:val="0085226B"/>
    <w:rsid w:val="00855A67"/>
    <w:rsid w:val="008571C7"/>
    <w:rsid w:val="00860951"/>
    <w:rsid w:val="00863057"/>
    <w:rsid w:val="0086620E"/>
    <w:rsid w:val="00870E57"/>
    <w:rsid w:val="0087444D"/>
    <w:rsid w:val="008833CC"/>
    <w:rsid w:val="00883FFD"/>
    <w:rsid w:val="008847A0"/>
    <w:rsid w:val="008852B9"/>
    <w:rsid w:val="00887FD2"/>
    <w:rsid w:val="008906B3"/>
    <w:rsid w:val="00890983"/>
    <w:rsid w:val="008937F5"/>
    <w:rsid w:val="008A08D0"/>
    <w:rsid w:val="008A3241"/>
    <w:rsid w:val="008A4645"/>
    <w:rsid w:val="008A613C"/>
    <w:rsid w:val="008B00C4"/>
    <w:rsid w:val="008B470B"/>
    <w:rsid w:val="008B4F78"/>
    <w:rsid w:val="008B69D7"/>
    <w:rsid w:val="008B7873"/>
    <w:rsid w:val="008C2D57"/>
    <w:rsid w:val="008C7679"/>
    <w:rsid w:val="008E1349"/>
    <w:rsid w:val="008E3F95"/>
    <w:rsid w:val="008E79BD"/>
    <w:rsid w:val="008F0F14"/>
    <w:rsid w:val="008F1281"/>
    <w:rsid w:val="008F520F"/>
    <w:rsid w:val="0090042C"/>
    <w:rsid w:val="00907EA5"/>
    <w:rsid w:val="00921436"/>
    <w:rsid w:val="00933B49"/>
    <w:rsid w:val="00942139"/>
    <w:rsid w:val="009430D1"/>
    <w:rsid w:val="00943844"/>
    <w:rsid w:val="0094665F"/>
    <w:rsid w:val="00947D22"/>
    <w:rsid w:val="00953CB7"/>
    <w:rsid w:val="0095408F"/>
    <w:rsid w:val="009558F6"/>
    <w:rsid w:val="009579FE"/>
    <w:rsid w:val="0096135C"/>
    <w:rsid w:val="00962975"/>
    <w:rsid w:val="009645D7"/>
    <w:rsid w:val="00971EAA"/>
    <w:rsid w:val="0097278F"/>
    <w:rsid w:val="0097289B"/>
    <w:rsid w:val="009778C2"/>
    <w:rsid w:val="00981AED"/>
    <w:rsid w:val="0099374E"/>
    <w:rsid w:val="009962A4"/>
    <w:rsid w:val="009A7EF1"/>
    <w:rsid w:val="009B455A"/>
    <w:rsid w:val="009B4790"/>
    <w:rsid w:val="009B546C"/>
    <w:rsid w:val="009C6381"/>
    <w:rsid w:val="009C6525"/>
    <w:rsid w:val="009D277F"/>
    <w:rsid w:val="009D2D5E"/>
    <w:rsid w:val="009E377A"/>
    <w:rsid w:val="009F2307"/>
    <w:rsid w:val="009F54A4"/>
    <w:rsid w:val="00A00E7C"/>
    <w:rsid w:val="00A02552"/>
    <w:rsid w:val="00A0494B"/>
    <w:rsid w:val="00A05DDD"/>
    <w:rsid w:val="00A06866"/>
    <w:rsid w:val="00A10F92"/>
    <w:rsid w:val="00A15399"/>
    <w:rsid w:val="00A17774"/>
    <w:rsid w:val="00A2068B"/>
    <w:rsid w:val="00A25C45"/>
    <w:rsid w:val="00A40C08"/>
    <w:rsid w:val="00A40C3C"/>
    <w:rsid w:val="00A420D3"/>
    <w:rsid w:val="00A47828"/>
    <w:rsid w:val="00A541C2"/>
    <w:rsid w:val="00A565A7"/>
    <w:rsid w:val="00A57D74"/>
    <w:rsid w:val="00A6194D"/>
    <w:rsid w:val="00A669C7"/>
    <w:rsid w:val="00A70360"/>
    <w:rsid w:val="00A731C6"/>
    <w:rsid w:val="00A73F31"/>
    <w:rsid w:val="00A7651E"/>
    <w:rsid w:val="00A77C3D"/>
    <w:rsid w:val="00A81E2A"/>
    <w:rsid w:val="00A84F52"/>
    <w:rsid w:val="00A85851"/>
    <w:rsid w:val="00A862F9"/>
    <w:rsid w:val="00A929FC"/>
    <w:rsid w:val="00A9460C"/>
    <w:rsid w:val="00A94886"/>
    <w:rsid w:val="00A952DA"/>
    <w:rsid w:val="00AA1E63"/>
    <w:rsid w:val="00AA29B1"/>
    <w:rsid w:val="00AA6258"/>
    <w:rsid w:val="00AA6C70"/>
    <w:rsid w:val="00AB1D1B"/>
    <w:rsid w:val="00AB3E35"/>
    <w:rsid w:val="00AB47C9"/>
    <w:rsid w:val="00AB58B3"/>
    <w:rsid w:val="00AB5EBA"/>
    <w:rsid w:val="00AB611C"/>
    <w:rsid w:val="00AC2EBD"/>
    <w:rsid w:val="00AC319B"/>
    <w:rsid w:val="00AC4197"/>
    <w:rsid w:val="00AE260F"/>
    <w:rsid w:val="00AE533E"/>
    <w:rsid w:val="00AE6539"/>
    <w:rsid w:val="00AF0C4D"/>
    <w:rsid w:val="00AF6CDF"/>
    <w:rsid w:val="00B04252"/>
    <w:rsid w:val="00B05FD3"/>
    <w:rsid w:val="00B1048D"/>
    <w:rsid w:val="00B16451"/>
    <w:rsid w:val="00B17EE3"/>
    <w:rsid w:val="00B21EC2"/>
    <w:rsid w:val="00B31189"/>
    <w:rsid w:val="00B354A2"/>
    <w:rsid w:val="00B35AFD"/>
    <w:rsid w:val="00B37FEF"/>
    <w:rsid w:val="00B40233"/>
    <w:rsid w:val="00B50C35"/>
    <w:rsid w:val="00B51AD7"/>
    <w:rsid w:val="00B60069"/>
    <w:rsid w:val="00B62890"/>
    <w:rsid w:val="00B636EA"/>
    <w:rsid w:val="00B65B71"/>
    <w:rsid w:val="00B718A4"/>
    <w:rsid w:val="00B736A8"/>
    <w:rsid w:val="00B75824"/>
    <w:rsid w:val="00B76AE0"/>
    <w:rsid w:val="00B80B3B"/>
    <w:rsid w:val="00B825B4"/>
    <w:rsid w:val="00B83AE6"/>
    <w:rsid w:val="00B84636"/>
    <w:rsid w:val="00B87766"/>
    <w:rsid w:val="00B87A95"/>
    <w:rsid w:val="00B91478"/>
    <w:rsid w:val="00B9530D"/>
    <w:rsid w:val="00BA034C"/>
    <w:rsid w:val="00BA0AEB"/>
    <w:rsid w:val="00BA404D"/>
    <w:rsid w:val="00BA5D96"/>
    <w:rsid w:val="00BA731B"/>
    <w:rsid w:val="00BA78B9"/>
    <w:rsid w:val="00BA7C9D"/>
    <w:rsid w:val="00BB4343"/>
    <w:rsid w:val="00BB7648"/>
    <w:rsid w:val="00BC31F6"/>
    <w:rsid w:val="00BC4026"/>
    <w:rsid w:val="00BC6C93"/>
    <w:rsid w:val="00BC6E6C"/>
    <w:rsid w:val="00BD2E52"/>
    <w:rsid w:val="00BD6905"/>
    <w:rsid w:val="00BD74B3"/>
    <w:rsid w:val="00BE03E0"/>
    <w:rsid w:val="00BE4846"/>
    <w:rsid w:val="00BE6AAA"/>
    <w:rsid w:val="00BF5EB6"/>
    <w:rsid w:val="00BF7B32"/>
    <w:rsid w:val="00C021A3"/>
    <w:rsid w:val="00C04B20"/>
    <w:rsid w:val="00C05F6B"/>
    <w:rsid w:val="00C139A1"/>
    <w:rsid w:val="00C1615D"/>
    <w:rsid w:val="00C16BA0"/>
    <w:rsid w:val="00C35532"/>
    <w:rsid w:val="00C376DD"/>
    <w:rsid w:val="00C41E6E"/>
    <w:rsid w:val="00C422CD"/>
    <w:rsid w:val="00C51770"/>
    <w:rsid w:val="00C54681"/>
    <w:rsid w:val="00C54BDF"/>
    <w:rsid w:val="00C55B47"/>
    <w:rsid w:val="00C57A83"/>
    <w:rsid w:val="00C611E1"/>
    <w:rsid w:val="00C6322C"/>
    <w:rsid w:val="00C64502"/>
    <w:rsid w:val="00C66F75"/>
    <w:rsid w:val="00C7447B"/>
    <w:rsid w:val="00C8240B"/>
    <w:rsid w:val="00C82D0C"/>
    <w:rsid w:val="00C918A7"/>
    <w:rsid w:val="00C92484"/>
    <w:rsid w:val="00C93963"/>
    <w:rsid w:val="00C97728"/>
    <w:rsid w:val="00C97B44"/>
    <w:rsid w:val="00CA1B63"/>
    <w:rsid w:val="00CA3659"/>
    <w:rsid w:val="00CB0D8F"/>
    <w:rsid w:val="00CC158E"/>
    <w:rsid w:val="00CC421C"/>
    <w:rsid w:val="00CC7785"/>
    <w:rsid w:val="00CD6478"/>
    <w:rsid w:val="00CE10CE"/>
    <w:rsid w:val="00CE41FE"/>
    <w:rsid w:val="00CE4541"/>
    <w:rsid w:val="00CE4F65"/>
    <w:rsid w:val="00CE72CA"/>
    <w:rsid w:val="00CE75F6"/>
    <w:rsid w:val="00CF00A8"/>
    <w:rsid w:val="00CF3779"/>
    <w:rsid w:val="00D01631"/>
    <w:rsid w:val="00D01C03"/>
    <w:rsid w:val="00D023C4"/>
    <w:rsid w:val="00D05472"/>
    <w:rsid w:val="00D058DF"/>
    <w:rsid w:val="00D06349"/>
    <w:rsid w:val="00D06645"/>
    <w:rsid w:val="00D07B6B"/>
    <w:rsid w:val="00D1214B"/>
    <w:rsid w:val="00D16C5E"/>
    <w:rsid w:val="00D179A9"/>
    <w:rsid w:val="00D217B6"/>
    <w:rsid w:val="00D31159"/>
    <w:rsid w:val="00D33111"/>
    <w:rsid w:val="00D33E02"/>
    <w:rsid w:val="00D34B8A"/>
    <w:rsid w:val="00D43E1B"/>
    <w:rsid w:val="00D44D35"/>
    <w:rsid w:val="00D46617"/>
    <w:rsid w:val="00D53CEF"/>
    <w:rsid w:val="00D57857"/>
    <w:rsid w:val="00D603E7"/>
    <w:rsid w:val="00D64D20"/>
    <w:rsid w:val="00D717B8"/>
    <w:rsid w:val="00D7438F"/>
    <w:rsid w:val="00D7459A"/>
    <w:rsid w:val="00D74BC9"/>
    <w:rsid w:val="00D74E9B"/>
    <w:rsid w:val="00D75748"/>
    <w:rsid w:val="00D75E5A"/>
    <w:rsid w:val="00D77A8A"/>
    <w:rsid w:val="00D85D08"/>
    <w:rsid w:val="00D912BC"/>
    <w:rsid w:val="00D9322E"/>
    <w:rsid w:val="00D95AE0"/>
    <w:rsid w:val="00DA02DE"/>
    <w:rsid w:val="00DA04A4"/>
    <w:rsid w:val="00DA17FB"/>
    <w:rsid w:val="00DA1B5E"/>
    <w:rsid w:val="00DB465C"/>
    <w:rsid w:val="00DB5701"/>
    <w:rsid w:val="00DB60B9"/>
    <w:rsid w:val="00DB6D2F"/>
    <w:rsid w:val="00DB6DD2"/>
    <w:rsid w:val="00DC2F5F"/>
    <w:rsid w:val="00DC4423"/>
    <w:rsid w:val="00DC4A78"/>
    <w:rsid w:val="00DC6DD1"/>
    <w:rsid w:val="00DD1AB7"/>
    <w:rsid w:val="00DF3699"/>
    <w:rsid w:val="00DF3CEF"/>
    <w:rsid w:val="00E03303"/>
    <w:rsid w:val="00E15A91"/>
    <w:rsid w:val="00E1627B"/>
    <w:rsid w:val="00E20F99"/>
    <w:rsid w:val="00E25663"/>
    <w:rsid w:val="00E25961"/>
    <w:rsid w:val="00E30E09"/>
    <w:rsid w:val="00E310AD"/>
    <w:rsid w:val="00E32A70"/>
    <w:rsid w:val="00E34151"/>
    <w:rsid w:val="00E352B7"/>
    <w:rsid w:val="00E37CFD"/>
    <w:rsid w:val="00E37FCA"/>
    <w:rsid w:val="00E42688"/>
    <w:rsid w:val="00E450D1"/>
    <w:rsid w:val="00E47FF2"/>
    <w:rsid w:val="00E51B55"/>
    <w:rsid w:val="00E60A93"/>
    <w:rsid w:val="00E61397"/>
    <w:rsid w:val="00E639FC"/>
    <w:rsid w:val="00E650BF"/>
    <w:rsid w:val="00E65E7D"/>
    <w:rsid w:val="00E769CA"/>
    <w:rsid w:val="00E80070"/>
    <w:rsid w:val="00E806D2"/>
    <w:rsid w:val="00E81C97"/>
    <w:rsid w:val="00E83706"/>
    <w:rsid w:val="00E8634D"/>
    <w:rsid w:val="00E87AC0"/>
    <w:rsid w:val="00E925E4"/>
    <w:rsid w:val="00E948C2"/>
    <w:rsid w:val="00EA0284"/>
    <w:rsid w:val="00EA57BF"/>
    <w:rsid w:val="00EA6453"/>
    <w:rsid w:val="00EB166E"/>
    <w:rsid w:val="00EB370B"/>
    <w:rsid w:val="00EC22AC"/>
    <w:rsid w:val="00ED0073"/>
    <w:rsid w:val="00ED125E"/>
    <w:rsid w:val="00ED1F62"/>
    <w:rsid w:val="00EE0244"/>
    <w:rsid w:val="00EF0AA7"/>
    <w:rsid w:val="00EF2FE7"/>
    <w:rsid w:val="00EF5482"/>
    <w:rsid w:val="00F015B5"/>
    <w:rsid w:val="00F01CEA"/>
    <w:rsid w:val="00F0522A"/>
    <w:rsid w:val="00F0639A"/>
    <w:rsid w:val="00F0791E"/>
    <w:rsid w:val="00F1156C"/>
    <w:rsid w:val="00F142D9"/>
    <w:rsid w:val="00F204DE"/>
    <w:rsid w:val="00F2296E"/>
    <w:rsid w:val="00F26048"/>
    <w:rsid w:val="00F3052C"/>
    <w:rsid w:val="00F32F83"/>
    <w:rsid w:val="00F43338"/>
    <w:rsid w:val="00F44BC3"/>
    <w:rsid w:val="00F46461"/>
    <w:rsid w:val="00F46770"/>
    <w:rsid w:val="00F50422"/>
    <w:rsid w:val="00F529ED"/>
    <w:rsid w:val="00F54647"/>
    <w:rsid w:val="00F80633"/>
    <w:rsid w:val="00F821A5"/>
    <w:rsid w:val="00F84EA3"/>
    <w:rsid w:val="00F908C5"/>
    <w:rsid w:val="00F9136A"/>
    <w:rsid w:val="00F925B9"/>
    <w:rsid w:val="00F939B0"/>
    <w:rsid w:val="00F95AD3"/>
    <w:rsid w:val="00F960B2"/>
    <w:rsid w:val="00FA0E43"/>
    <w:rsid w:val="00FA2B0D"/>
    <w:rsid w:val="00FA461C"/>
    <w:rsid w:val="00FA63DA"/>
    <w:rsid w:val="00FB05F1"/>
    <w:rsid w:val="00FB20EE"/>
    <w:rsid w:val="00FB521A"/>
    <w:rsid w:val="00FB5374"/>
    <w:rsid w:val="00FB76CA"/>
    <w:rsid w:val="00FC6C3F"/>
    <w:rsid w:val="00FC7944"/>
    <w:rsid w:val="00FD1696"/>
    <w:rsid w:val="00FD266A"/>
    <w:rsid w:val="00FD6504"/>
    <w:rsid w:val="00FE000F"/>
    <w:rsid w:val="00FE0E14"/>
    <w:rsid w:val="00FE576D"/>
    <w:rsid w:val="00FF148A"/>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41857">
      <w:bodyDiv w:val="1"/>
      <w:marLeft w:val="0"/>
      <w:marRight w:val="0"/>
      <w:marTop w:val="0"/>
      <w:marBottom w:val="0"/>
      <w:divBdr>
        <w:top w:val="none" w:sz="0" w:space="0" w:color="auto"/>
        <w:left w:val="none" w:sz="0" w:space="0" w:color="auto"/>
        <w:bottom w:val="none" w:sz="0" w:space="0" w:color="auto"/>
        <w:right w:val="none" w:sz="0" w:space="0" w:color="auto"/>
      </w:divBdr>
    </w:div>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6672B"/>
    <w:rsid w:val="00085159"/>
    <w:rsid w:val="001324EE"/>
    <w:rsid w:val="00192E3B"/>
    <w:rsid w:val="001C1610"/>
    <w:rsid w:val="0033217B"/>
    <w:rsid w:val="003D0596"/>
    <w:rsid w:val="00403875"/>
    <w:rsid w:val="00405198"/>
    <w:rsid w:val="005078B4"/>
    <w:rsid w:val="005B52B1"/>
    <w:rsid w:val="00601BE7"/>
    <w:rsid w:val="00654D4D"/>
    <w:rsid w:val="006C5EC5"/>
    <w:rsid w:val="006C69B2"/>
    <w:rsid w:val="006D68FE"/>
    <w:rsid w:val="006F4E6A"/>
    <w:rsid w:val="00766EFF"/>
    <w:rsid w:val="007A77CC"/>
    <w:rsid w:val="008004DA"/>
    <w:rsid w:val="0085777E"/>
    <w:rsid w:val="008A3241"/>
    <w:rsid w:val="0093721F"/>
    <w:rsid w:val="009645D7"/>
    <w:rsid w:val="009B546C"/>
    <w:rsid w:val="009D2D5E"/>
    <w:rsid w:val="00AA3379"/>
    <w:rsid w:val="00B10B90"/>
    <w:rsid w:val="00B65B71"/>
    <w:rsid w:val="00B75824"/>
    <w:rsid w:val="00B93E07"/>
    <w:rsid w:val="00BD1D63"/>
    <w:rsid w:val="00BF5EB6"/>
    <w:rsid w:val="00BF78FF"/>
    <w:rsid w:val="00C05F6B"/>
    <w:rsid w:val="00C82D0C"/>
    <w:rsid w:val="00DB0135"/>
    <w:rsid w:val="00E310AD"/>
    <w:rsid w:val="00E646A8"/>
    <w:rsid w:val="00EF0AA7"/>
    <w:rsid w:val="00F0522A"/>
    <w:rsid w:val="00F14DC1"/>
    <w:rsid w:val="00F27A5C"/>
    <w:rsid w:val="00F44BC3"/>
    <w:rsid w:val="00F54647"/>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5a7d04-c371-4dba-a68c-344a31a3526c" xsi:nil="true"/>
    <lcf76f155ced4ddcb4097134ff3c332f xmlns="a478a5b3-ecb0-4df9-9528-6c3cdd10af4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B6DE94399B1E4BA9F6DAADB3D18B5F" ma:contentTypeVersion="15" ma:contentTypeDescription="Create a new document." ma:contentTypeScope="" ma:versionID="c010fda9ca046fe5a07abf884076d353">
  <xsd:schema xmlns:xsd="http://www.w3.org/2001/XMLSchema" xmlns:xs="http://www.w3.org/2001/XMLSchema" xmlns:p="http://schemas.microsoft.com/office/2006/metadata/properties" xmlns:ns1="http://schemas.microsoft.com/sharepoint/v3" xmlns:ns2="a478a5b3-ecb0-4df9-9528-6c3cdd10af48" xmlns:ns3="c85a7d04-c371-4dba-a68c-344a31a3526c" targetNamespace="http://schemas.microsoft.com/office/2006/metadata/properties" ma:root="true" ma:fieldsID="5263daf13556ad631f80d16b0438de83" ns1:_="" ns2:_="" ns3:_="">
    <xsd:import namespace="http://schemas.microsoft.com/sharepoint/v3"/>
    <xsd:import namespace="a478a5b3-ecb0-4df9-9528-6c3cdd10af48"/>
    <xsd:import namespace="c85a7d04-c371-4dba-a68c-344a31a35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8a5b3-ecb0-4df9-9528-6c3cdd10a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c9215e-98c3-4e81-98a9-f79abda180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5a7d04-c371-4dba-a68c-344a31a352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1c0951-314f-4f77-a620-396ff90f2287}" ma:internalName="TaxCatchAll" ma:showField="CatchAllData" ma:web="c85a7d04-c371-4dba-a68c-344a31a35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2.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c85a7d04-c371-4dba-a68c-344a31a3526c"/>
    <ds:schemaRef ds:uri="a478a5b3-ecb0-4df9-9528-6c3cdd10af48"/>
    <ds:schemaRef ds:uri="http://schemas.microsoft.com/sharepoint/v3"/>
  </ds:schemaRefs>
</ds:datastoreItem>
</file>

<file path=customXml/itemProps3.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4.xml><?xml version="1.0" encoding="utf-8"?>
<ds:datastoreItem xmlns:ds="http://schemas.openxmlformats.org/officeDocument/2006/customXml" ds:itemID="{D3EB887C-241C-4833-96EF-5CC8913C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78a5b3-ecb0-4df9-9528-6c3cdd10af48"/>
    <ds:schemaRef ds:uri="c85a7d04-c371-4dba-a68c-344a31a35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1707</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Roemer</dc:creator>
  <cp:lastModifiedBy>Emily Roemer</cp:lastModifiedBy>
  <cp:revision>382</cp:revision>
  <dcterms:created xsi:type="dcterms:W3CDTF">2024-11-21T13:03:00Z</dcterms:created>
  <dcterms:modified xsi:type="dcterms:W3CDTF">2025-06-17T13:07:00Z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0x0101007EB6DE94399B1E4BA9F6DAADB3D18B5F</vt:lpwstr>
  </property>
  <property fmtid="{D5CDD505-2E9C-101B-9397-08002B2CF9AE}" pid="3" name="MediaServiceImageTags">
    <vt:lpwstr/>
  </property>
</Properties>
</file>